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D3F8" w14:textId="7577DC88" w:rsidR="00382E83" w:rsidRPr="00FE052C" w:rsidRDefault="008B15A7" w:rsidP="00382E83">
      <w:pPr>
        <w:spacing w:after="144" w:line="240" w:lineRule="atLeast"/>
        <w:outlineLvl w:val="0"/>
        <w:rPr>
          <w:rFonts w:ascii="Calibri" w:eastAsia="Times New Roman" w:hAnsi="Calibri" w:cs="Times New Roman"/>
          <w:caps/>
          <w:color w:val="4F81BD" w:themeColor="accent1"/>
          <w:kern w:val="36"/>
          <w:sz w:val="44"/>
          <w:szCs w:val="44"/>
          <w:lang w:eastAsia="en-GB"/>
        </w:rPr>
      </w:pPr>
      <w:r w:rsidRPr="00FE052C"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E686890" wp14:editId="24540D13">
            <wp:simplePos x="0" y="0"/>
            <wp:positionH relativeFrom="column">
              <wp:posOffset>4661535</wp:posOffset>
            </wp:positionH>
            <wp:positionV relativeFrom="paragraph">
              <wp:posOffset>-297213</wp:posOffset>
            </wp:positionV>
            <wp:extent cx="1841500" cy="1019810"/>
            <wp:effectExtent l="0" t="0" r="6350" b="8890"/>
            <wp:wrapNone/>
            <wp:docPr id="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0E" w:rsidRPr="00FE052C">
        <w:rPr>
          <w:rFonts w:ascii="Calibri" w:eastAsia="Times New Roman" w:hAnsi="Calibri" w:cs="Times New Roman"/>
          <w:caps/>
          <w:color w:val="4F81BD" w:themeColor="accent1"/>
          <w:kern w:val="36"/>
          <w:sz w:val="44"/>
          <w:szCs w:val="44"/>
          <w:lang w:eastAsia="en-GB"/>
        </w:rPr>
        <w:t>ESTATES</w:t>
      </w:r>
      <w:r w:rsidR="00400238" w:rsidRPr="00FE052C">
        <w:rPr>
          <w:rFonts w:ascii="Calibri" w:eastAsia="Times New Roman" w:hAnsi="Calibri" w:cs="Times New Roman"/>
          <w:caps/>
          <w:color w:val="4F81BD" w:themeColor="accent1"/>
          <w:kern w:val="36"/>
          <w:sz w:val="44"/>
          <w:szCs w:val="44"/>
          <w:lang w:eastAsia="en-GB"/>
        </w:rPr>
        <w:t xml:space="preserve"> </w:t>
      </w:r>
      <w:r w:rsidR="00FE052C" w:rsidRPr="00FE052C">
        <w:rPr>
          <w:rFonts w:ascii="Calibri" w:eastAsia="Times New Roman" w:hAnsi="Calibri" w:cs="Times New Roman"/>
          <w:caps/>
          <w:color w:val="4F81BD" w:themeColor="accent1"/>
          <w:kern w:val="36"/>
          <w:sz w:val="44"/>
          <w:szCs w:val="44"/>
          <w:lang w:eastAsia="en-GB"/>
        </w:rPr>
        <w:t>WATER SYSTEM (L8)</w:t>
      </w:r>
      <w:r w:rsidR="00FE052C">
        <w:rPr>
          <w:rFonts w:ascii="Calibri" w:eastAsia="Times New Roman" w:hAnsi="Calibri" w:cs="Times New Roman"/>
          <w:caps/>
          <w:color w:val="4F81BD" w:themeColor="accent1"/>
          <w:kern w:val="36"/>
          <w:sz w:val="44"/>
          <w:szCs w:val="44"/>
          <w:lang w:eastAsia="en-GB"/>
        </w:rPr>
        <w:t xml:space="preserve"> </w:t>
      </w:r>
      <w:r w:rsidRPr="00FE052C">
        <w:rPr>
          <w:rFonts w:ascii="Calibri" w:eastAsia="Times New Roman" w:hAnsi="Calibri" w:cs="Times New Roman"/>
          <w:caps/>
          <w:color w:val="4F81BD" w:themeColor="accent1"/>
          <w:kern w:val="36"/>
          <w:sz w:val="44"/>
          <w:szCs w:val="44"/>
          <w:lang w:eastAsia="en-GB"/>
        </w:rPr>
        <w:t>VOLUNTEER</w:t>
      </w:r>
    </w:p>
    <w:p w14:paraId="1EDC6408" w14:textId="77777777" w:rsidR="008B15A7" w:rsidRDefault="008B15A7" w:rsidP="008B15A7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lang w:eastAsia="en-GB"/>
        </w:rPr>
      </w:pPr>
    </w:p>
    <w:p w14:paraId="0CFC69D6" w14:textId="77777777" w:rsidR="008B15A7" w:rsidRDefault="008B15A7" w:rsidP="008B15A7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lang w:eastAsia="en-GB"/>
        </w:rPr>
      </w:pPr>
    </w:p>
    <w:p w14:paraId="22ACA2BD" w14:textId="65A2A448" w:rsidR="008B15A7" w:rsidRPr="009463FD" w:rsidRDefault="008B15A7" w:rsidP="008B15A7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lang w:eastAsia="en-GB"/>
        </w:rPr>
      </w:pPr>
      <w:r>
        <w:rPr>
          <w:rFonts w:ascii="Calibri" w:eastAsia="Times New Roman" w:hAnsi="Calibri" w:cs="Times New Roman"/>
          <w:b/>
          <w:bCs/>
          <w:color w:val="808285"/>
          <w:lang w:eastAsia="en-GB"/>
        </w:rPr>
        <w:t>A bit about the role:</w:t>
      </w:r>
    </w:p>
    <w:p w14:paraId="17E39FC3" w14:textId="741D5783" w:rsidR="00E5310D" w:rsidRDefault="000B50B5" w:rsidP="000B055E">
      <w:pPr>
        <w:spacing w:after="0" w:line="240" w:lineRule="auto"/>
        <w:outlineLvl w:val="4"/>
        <w:rPr>
          <w:rFonts w:ascii="Calibri" w:eastAsia="Times New Roman" w:hAnsi="Calibri" w:cs="Times New Roman"/>
          <w:color w:val="808285"/>
          <w:lang w:eastAsia="en-GB"/>
        </w:rPr>
      </w:pPr>
      <w:r w:rsidRPr="000B50B5">
        <w:rPr>
          <w:rFonts w:ascii="Calibri" w:eastAsia="Times New Roman" w:hAnsi="Calibri" w:cs="Times New Roman"/>
          <w:color w:val="808285"/>
          <w:lang w:eastAsia="en-GB"/>
        </w:rPr>
        <w:t xml:space="preserve">As part of our commitment for Health &amp; Safety 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at our main site we </w:t>
      </w:r>
      <w:r w:rsidR="00FF68B9">
        <w:rPr>
          <w:rFonts w:ascii="Calibri" w:eastAsia="Times New Roman" w:hAnsi="Calibri" w:cs="Times New Roman"/>
          <w:color w:val="808285"/>
          <w:lang w:eastAsia="en-GB"/>
        </w:rPr>
        <w:t>must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 undertake a Water Risk Assessment every 2 years, to comply with the L8 </w:t>
      </w:r>
      <w:r w:rsidRPr="000B50B5">
        <w:rPr>
          <w:rFonts w:ascii="Calibri" w:eastAsia="Times New Roman" w:hAnsi="Calibri" w:cs="Times New Roman"/>
          <w:color w:val="808285"/>
          <w:lang w:eastAsia="en-GB"/>
        </w:rPr>
        <w:t xml:space="preserve">Legionnaires' </w:t>
      </w:r>
      <w:r w:rsidR="00FF68B9">
        <w:rPr>
          <w:rFonts w:ascii="Calibri" w:eastAsia="Times New Roman" w:hAnsi="Calibri" w:cs="Times New Roman"/>
          <w:color w:val="808285"/>
          <w:lang w:eastAsia="en-GB"/>
        </w:rPr>
        <w:t>D</w:t>
      </w:r>
      <w:r w:rsidRPr="000B50B5">
        <w:rPr>
          <w:rFonts w:ascii="Calibri" w:eastAsia="Times New Roman" w:hAnsi="Calibri" w:cs="Times New Roman"/>
          <w:color w:val="808285"/>
          <w:lang w:eastAsia="en-GB"/>
        </w:rPr>
        <w:t xml:space="preserve">isease: </w:t>
      </w:r>
      <w:proofErr w:type="spellStart"/>
      <w:r>
        <w:rPr>
          <w:rFonts w:ascii="Calibri" w:eastAsia="Times New Roman" w:hAnsi="Calibri" w:cs="Times New Roman"/>
          <w:color w:val="808285"/>
          <w:lang w:eastAsia="en-GB"/>
        </w:rPr>
        <w:t>ACoP</w:t>
      </w:r>
      <w:proofErr w:type="spellEnd"/>
      <w:r w:rsidRPr="000B50B5">
        <w:rPr>
          <w:rFonts w:ascii="Calibri" w:eastAsia="Times New Roman" w:hAnsi="Calibri" w:cs="Times New Roman"/>
          <w:color w:val="808285"/>
          <w:lang w:eastAsia="en-GB"/>
        </w:rPr>
        <w:t xml:space="preserve"> </w:t>
      </w:r>
      <w:r>
        <w:rPr>
          <w:rFonts w:ascii="Calibri" w:eastAsia="Times New Roman" w:hAnsi="Calibri" w:cs="Times New Roman"/>
          <w:color w:val="808285"/>
          <w:lang w:eastAsia="en-GB"/>
        </w:rPr>
        <w:t>for</w:t>
      </w:r>
      <w:r w:rsidRPr="000B50B5">
        <w:rPr>
          <w:rFonts w:ascii="Calibri" w:eastAsia="Times New Roman" w:hAnsi="Calibri" w:cs="Times New Roman"/>
          <w:color w:val="808285"/>
          <w:lang w:eastAsia="en-GB"/>
        </w:rPr>
        <w:t xml:space="preserve"> </w:t>
      </w:r>
      <w:r w:rsidR="001C7E46">
        <w:rPr>
          <w:rFonts w:ascii="Calibri" w:eastAsia="Times New Roman" w:hAnsi="Calibri" w:cs="Times New Roman"/>
          <w:color w:val="808285"/>
          <w:lang w:eastAsia="en-GB"/>
        </w:rPr>
        <w:t>L</w:t>
      </w:r>
      <w:r w:rsidRPr="000B50B5">
        <w:rPr>
          <w:rFonts w:ascii="Calibri" w:eastAsia="Times New Roman" w:hAnsi="Calibri" w:cs="Times New Roman"/>
          <w:color w:val="808285"/>
          <w:lang w:eastAsia="en-GB"/>
        </w:rPr>
        <w:t>egionella</w:t>
      </w:r>
      <w:r w:rsidR="001C7E46">
        <w:rPr>
          <w:rFonts w:ascii="Calibri" w:eastAsia="Times New Roman" w:hAnsi="Calibri" w:cs="Times New Roman"/>
          <w:color w:val="808285"/>
          <w:lang w:eastAsia="en-GB"/>
        </w:rPr>
        <w:t xml:space="preserve"> B</w:t>
      </w:r>
      <w:r w:rsidRPr="000B50B5">
        <w:rPr>
          <w:rFonts w:ascii="Calibri" w:eastAsia="Times New Roman" w:hAnsi="Calibri" w:cs="Times New Roman"/>
          <w:color w:val="808285"/>
          <w:lang w:eastAsia="en-GB"/>
        </w:rPr>
        <w:t xml:space="preserve">acteria in </w:t>
      </w:r>
      <w:r w:rsidR="001C7E46">
        <w:rPr>
          <w:rFonts w:ascii="Calibri" w:eastAsia="Times New Roman" w:hAnsi="Calibri" w:cs="Times New Roman"/>
          <w:color w:val="808285"/>
          <w:lang w:eastAsia="en-GB"/>
        </w:rPr>
        <w:t>W</w:t>
      </w:r>
      <w:r w:rsidRPr="000B50B5">
        <w:rPr>
          <w:rFonts w:ascii="Calibri" w:eastAsia="Times New Roman" w:hAnsi="Calibri" w:cs="Times New Roman"/>
          <w:color w:val="808285"/>
          <w:lang w:eastAsia="en-GB"/>
        </w:rPr>
        <w:t xml:space="preserve">ater </w:t>
      </w:r>
      <w:r w:rsidR="001C7E46">
        <w:rPr>
          <w:rFonts w:ascii="Calibri" w:eastAsia="Times New Roman" w:hAnsi="Calibri" w:cs="Times New Roman"/>
          <w:color w:val="808285"/>
          <w:lang w:eastAsia="en-GB"/>
        </w:rPr>
        <w:t>S</w:t>
      </w:r>
      <w:r w:rsidRPr="000B50B5">
        <w:rPr>
          <w:rFonts w:ascii="Calibri" w:eastAsia="Times New Roman" w:hAnsi="Calibri" w:cs="Times New Roman"/>
          <w:color w:val="808285"/>
          <w:lang w:eastAsia="en-GB"/>
        </w:rPr>
        <w:t>ystems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 Regulations. This </w:t>
      </w:r>
      <w:r w:rsidR="00FF68B9">
        <w:rPr>
          <w:rFonts w:ascii="Calibri" w:eastAsia="Times New Roman" w:hAnsi="Calibri" w:cs="Times New Roman"/>
          <w:color w:val="808285"/>
          <w:lang w:eastAsia="en-GB"/>
        </w:rPr>
        <w:t>involves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 </w:t>
      </w:r>
      <w:r w:rsidR="00FF68B9">
        <w:rPr>
          <w:rFonts w:ascii="Calibri" w:eastAsia="Times New Roman" w:hAnsi="Calibri" w:cs="Times New Roman"/>
          <w:color w:val="808285"/>
          <w:lang w:eastAsia="en-GB"/>
        </w:rPr>
        <w:t>regular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 weekly, monthly </w:t>
      </w:r>
      <w:r w:rsidR="001C7E46">
        <w:rPr>
          <w:rFonts w:ascii="Calibri" w:eastAsia="Times New Roman" w:hAnsi="Calibri" w:cs="Times New Roman"/>
          <w:color w:val="808285"/>
          <w:lang w:eastAsia="en-GB"/>
        </w:rPr>
        <w:t xml:space="preserve">and </w:t>
      </w:r>
      <w:r>
        <w:rPr>
          <w:rFonts w:ascii="Calibri" w:eastAsia="Times New Roman" w:hAnsi="Calibri" w:cs="Times New Roman"/>
          <w:color w:val="808285"/>
          <w:lang w:eastAsia="en-GB"/>
        </w:rPr>
        <w:t>quarterly checks on our water system</w:t>
      </w:r>
      <w:r w:rsidR="00FF68B9">
        <w:rPr>
          <w:rFonts w:ascii="Calibri" w:eastAsia="Times New Roman" w:hAnsi="Calibri" w:cs="Times New Roman"/>
          <w:color w:val="808285"/>
          <w:lang w:eastAsia="en-GB"/>
        </w:rPr>
        <w:t xml:space="preserve"> </w:t>
      </w:r>
      <w:r w:rsidR="003E4B6E">
        <w:rPr>
          <w:rFonts w:ascii="Calibri" w:eastAsia="Times New Roman" w:hAnsi="Calibri" w:cs="Times New Roman"/>
          <w:color w:val="808285"/>
          <w:lang w:eastAsia="en-GB"/>
        </w:rPr>
        <w:t>to ensure we are</w:t>
      </w:r>
      <w:r w:rsidR="00FF68B9">
        <w:rPr>
          <w:rFonts w:ascii="Calibri" w:eastAsia="Times New Roman" w:hAnsi="Calibri" w:cs="Times New Roman"/>
          <w:color w:val="808285"/>
          <w:lang w:eastAsia="en-GB"/>
        </w:rPr>
        <w:t xml:space="preserve"> compliant.</w:t>
      </w:r>
    </w:p>
    <w:p w14:paraId="7804A719" w14:textId="77777777" w:rsidR="00FF68B9" w:rsidRPr="003E4B6E" w:rsidRDefault="00FF68B9" w:rsidP="000B055E">
      <w:pPr>
        <w:spacing w:after="0" w:line="240" w:lineRule="auto"/>
        <w:outlineLvl w:val="4"/>
        <w:rPr>
          <w:rFonts w:ascii="Calibri" w:eastAsia="Times New Roman" w:hAnsi="Calibri" w:cs="Times New Roman"/>
          <w:color w:val="808285"/>
          <w:sz w:val="10"/>
          <w:szCs w:val="10"/>
          <w:lang w:eastAsia="en-GB"/>
        </w:rPr>
      </w:pPr>
    </w:p>
    <w:p w14:paraId="71222E48" w14:textId="472D29EA" w:rsidR="00FF68B9" w:rsidRPr="000B50B5" w:rsidRDefault="00FF68B9" w:rsidP="000B055E">
      <w:pPr>
        <w:spacing w:after="0" w:line="240" w:lineRule="auto"/>
        <w:outlineLvl w:val="4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 xml:space="preserve">One of these checks is running our </w:t>
      </w:r>
      <w:r w:rsidR="00E505F9">
        <w:rPr>
          <w:rFonts w:ascii="Calibri" w:eastAsia="Times New Roman" w:hAnsi="Calibri" w:cs="Times New Roman"/>
          <w:color w:val="808285"/>
          <w:lang w:eastAsia="en-GB"/>
        </w:rPr>
        <w:t xml:space="preserve">external 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taps, (designated ‘Little Used Outlets’), each week when </w:t>
      </w:r>
      <w:r w:rsidR="003E4B6E">
        <w:rPr>
          <w:rFonts w:ascii="Calibri" w:eastAsia="Times New Roman" w:hAnsi="Calibri" w:cs="Times New Roman"/>
          <w:color w:val="808285"/>
          <w:lang w:eastAsia="en-GB"/>
        </w:rPr>
        <w:t xml:space="preserve">they are </w:t>
      </w:r>
      <w:r>
        <w:rPr>
          <w:rFonts w:ascii="Calibri" w:eastAsia="Times New Roman" w:hAnsi="Calibri" w:cs="Times New Roman"/>
          <w:color w:val="808285"/>
          <w:lang w:eastAsia="en-GB"/>
        </w:rPr>
        <w:t>not used regularly over a 7-day period.</w:t>
      </w:r>
      <w:r w:rsidR="003E4B6E">
        <w:rPr>
          <w:rFonts w:ascii="Calibri" w:eastAsia="Times New Roman" w:hAnsi="Calibri" w:cs="Times New Roman"/>
          <w:color w:val="808285"/>
          <w:lang w:eastAsia="en-GB"/>
        </w:rPr>
        <w:t xml:space="preserve"> </w:t>
      </w:r>
      <w:r>
        <w:rPr>
          <w:rFonts w:ascii="Calibri" w:eastAsia="Times New Roman" w:hAnsi="Calibri" w:cs="Times New Roman"/>
          <w:color w:val="808285"/>
          <w:lang w:eastAsia="en-GB"/>
        </w:rPr>
        <w:t>As you can imagine we have a lot of these taps that have the potential to have to be run each week.</w:t>
      </w:r>
    </w:p>
    <w:p w14:paraId="4C57E66D" w14:textId="77777777" w:rsidR="008A1A11" w:rsidRPr="00300C30" w:rsidRDefault="008A1A11" w:rsidP="000B055E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sz w:val="10"/>
          <w:szCs w:val="10"/>
          <w:lang w:eastAsia="en-GB"/>
        </w:rPr>
      </w:pPr>
    </w:p>
    <w:p w14:paraId="38892E9D" w14:textId="77777777" w:rsidR="008A1A11" w:rsidRPr="00300C30" w:rsidRDefault="008A1A11" w:rsidP="000B055E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sz w:val="10"/>
          <w:szCs w:val="10"/>
          <w:lang w:eastAsia="en-GB"/>
        </w:rPr>
      </w:pPr>
    </w:p>
    <w:p w14:paraId="04820920" w14:textId="45C45452" w:rsidR="000B055E" w:rsidRPr="009463FD" w:rsidRDefault="000B055E" w:rsidP="000B055E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lang w:eastAsia="en-GB"/>
        </w:rPr>
      </w:pPr>
      <w:r w:rsidRPr="009463FD">
        <w:rPr>
          <w:rFonts w:ascii="Calibri" w:eastAsia="Times New Roman" w:hAnsi="Calibri" w:cs="Times New Roman"/>
          <w:b/>
          <w:bCs/>
          <w:color w:val="808285"/>
          <w:lang w:eastAsia="en-GB"/>
        </w:rPr>
        <w:t>Location:</w:t>
      </w:r>
    </w:p>
    <w:p w14:paraId="0BA4D4F7" w14:textId="2ECDBD3D" w:rsidR="000B055E" w:rsidRDefault="006D3A58" w:rsidP="000B055E">
      <w:pPr>
        <w:spacing w:after="0" w:line="240" w:lineRule="auto"/>
        <w:outlineLvl w:val="4"/>
        <w:rPr>
          <w:rFonts w:ascii="Calibri" w:eastAsia="Times New Roman" w:hAnsi="Calibri" w:cs="Times New Roman"/>
          <w:bCs/>
          <w:color w:val="808285"/>
          <w:lang w:eastAsia="en-GB"/>
        </w:rPr>
      </w:pPr>
      <w:r>
        <w:rPr>
          <w:rFonts w:ascii="Calibri" w:eastAsia="Times New Roman" w:hAnsi="Calibri" w:cs="Times New Roman"/>
          <w:bCs/>
          <w:color w:val="808285"/>
          <w:lang w:eastAsia="en-GB"/>
        </w:rPr>
        <w:t xml:space="preserve">On site </w:t>
      </w:r>
      <w:r w:rsidR="007C0B0E">
        <w:rPr>
          <w:rFonts w:ascii="Calibri" w:eastAsia="Times New Roman" w:hAnsi="Calibri" w:cs="Times New Roman"/>
          <w:bCs/>
          <w:color w:val="808285"/>
          <w:lang w:eastAsia="en-GB"/>
        </w:rPr>
        <w:t xml:space="preserve">- </w:t>
      </w:r>
      <w:r w:rsidR="000B055E" w:rsidRPr="009463FD">
        <w:rPr>
          <w:rFonts w:ascii="Calibri" w:eastAsia="Times New Roman" w:hAnsi="Calibri" w:cs="Times New Roman"/>
          <w:bCs/>
          <w:color w:val="808285"/>
          <w:lang w:eastAsia="en-GB"/>
        </w:rPr>
        <w:t>Raystede Centre for Animal Welfare</w:t>
      </w:r>
      <w:r w:rsidR="002836A6">
        <w:rPr>
          <w:rFonts w:ascii="Calibri" w:eastAsia="Times New Roman" w:hAnsi="Calibri" w:cs="Times New Roman"/>
          <w:bCs/>
          <w:color w:val="808285"/>
          <w:lang w:eastAsia="en-GB"/>
        </w:rPr>
        <w:t>, Ringmer, East Sussex</w:t>
      </w:r>
    </w:p>
    <w:p w14:paraId="59DB3DFE" w14:textId="5925922A" w:rsidR="00FF68B9" w:rsidRPr="00300C30" w:rsidRDefault="00FF68B9" w:rsidP="000B055E">
      <w:pPr>
        <w:spacing w:after="0" w:line="240" w:lineRule="auto"/>
        <w:outlineLvl w:val="4"/>
        <w:rPr>
          <w:rFonts w:ascii="Calibri" w:eastAsia="Times New Roman" w:hAnsi="Calibri" w:cs="Times New Roman"/>
          <w:bCs/>
          <w:color w:val="808285"/>
          <w:sz w:val="10"/>
          <w:szCs w:val="10"/>
          <w:lang w:eastAsia="en-GB"/>
        </w:rPr>
      </w:pPr>
    </w:p>
    <w:p w14:paraId="4D8AAE05" w14:textId="24261C7D" w:rsidR="00382E83" w:rsidRPr="009463FD" w:rsidRDefault="006D3A58" w:rsidP="00382E83">
      <w:pPr>
        <w:spacing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lang w:eastAsia="en-GB"/>
        </w:rPr>
      </w:pPr>
      <w:r>
        <w:rPr>
          <w:rFonts w:ascii="Calibri" w:eastAsia="Times New Roman" w:hAnsi="Calibri" w:cs="Times New Roman"/>
          <w:b/>
          <w:bCs/>
          <w:color w:val="808285"/>
          <w:lang w:eastAsia="en-GB"/>
        </w:rPr>
        <w:t xml:space="preserve">Time </w:t>
      </w:r>
      <w:r w:rsidR="00ED7002">
        <w:rPr>
          <w:rFonts w:ascii="Calibri" w:eastAsia="Times New Roman" w:hAnsi="Calibri" w:cs="Times New Roman"/>
          <w:b/>
          <w:bCs/>
          <w:color w:val="808285"/>
          <w:lang w:eastAsia="en-GB"/>
        </w:rPr>
        <w:t>commitment</w:t>
      </w:r>
      <w:r w:rsidR="00382E83" w:rsidRPr="009463FD">
        <w:rPr>
          <w:rFonts w:ascii="Calibri" w:eastAsia="Times New Roman" w:hAnsi="Calibri" w:cs="Times New Roman"/>
          <w:b/>
          <w:bCs/>
          <w:color w:val="808285"/>
          <w:lang w:eastAsia="en-GB"/>
        </w:rPr>
        <w:t>:</w:t>
      </w:r>
    </w:p>
    <w:p w14:paraId="433EAB2F" w14:textId="77777777" w:rsidR="0009692C" w:rsidRPr="00FF68B9" w:rsidRDefault="004257F0" w:rsidP="007C0B0E">
      <w:pPr>
        <w:numPr>
          <w:ilvl w:val="0"/>
          <w:numId w:val="1"/>
        </w:numPr>
        <w:spacing w:after="0" w:line="384" w:lineRule="atLeast"/>
        <w:ind w:left="450"/>
        <w:rPr>
          <w:rFonts w:ascii="Calibri" w:eastAsia="Times New Roman" w:hAnsi="Calibri" w:cs="Times New Roman"/>
          <w:b/>
          <w:bCs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Flexible, any day or time between 10am – 4pm.</w:t>
      </w:r>
      <w:r w:rsidR="00843057">
        <w:rPr>
          <w:rFonts w:ascii="Calibri" w:eastAsia="Times New Roman" w:hAnsi="Calibri" w:cs="Times New Roman"/>
          <w:color w:val="808285"/>
          <w:lang w:eastAsia="en-GB"/>
        </w:rPr>
        <w:t xml:space="preserve"> </w:t>
      </w:r>
      <w:r w:rsidR="007C0B0E">
        <w:rPr>
          <w:rFonts w:ascii="Calibri" w:eastAsia="Times New Roman" w:hAnsi="Calibri" w:cs="Times New Roman"/>
          <w:color w:val="808285"/>
          <w:lang w:eastAsia="en-GB"/>
        </w:rPr>
        <w:t>Monday to Friday</w:t>
      </w:r>
    </w:p>
    <w:p w14:paraId="7AED695F" w14:textId="1E931951" w:rsidR="00FF68B9" w:rsidRPr="00FF68B9" w:rsidRDefault="00FF68B9" w:rsidP="007C0B0E">
      <w:pPr>
        <w:numPr>
          <w:ilvl w:val="0"/>
          <w:numId w:val="1"/>
        </w:numPr>
        <w:spacing w:after="0" w:line="384" w:lineRule="atLeast"/>
        <w:ind w:left="450"/>
        <w:rPr>
          <w:rFonts w:ascii="Calibri" w:eastAsia="Times New Roman" w:hAnsi="Calibri" w:cs="Times New Roman"/>
          <w:b/>
          <w:bCs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Completing &amp; recording records to show we are compliant with L8</w:t>
      </w:r>
    </w:p>
    <w:p w14:paraId="43EA538D" w14:textId="13D90158" w:rsidR="003E4B6E" w:rsidRPr="003E4B6E" w:rsidRDefault="00FF68B9" w:rsidP="003E4B6E">
      <w:pPr>
        <w:numPr>
          <w:ilvl w:val="0"/>
          <w:numId w:val="1"/>
        </w:numPr>
        <w:spacing w:line="384" w:lineRule="atLeast"/>
        <w:ind w:left="450"/>
        <w:rPr>
          <w:rFonts w:ascii="Calibri" w:eastAsia="Times New Roman" w:hAnsi="Calibri" w:cs="Times New Roman"/>
          <w:b/>
          <w:bCs/>
          <w:color w:val="808285"/>
          <w:sz w:val="10"/>
          <w:szCs w:val="10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Reporting any issues found when running the taps to the Estates Manager/ Facilities Manager</w:t>
      </w:r>
    </w:p>
    <w:p w14:paraId="00D11C37" w14:textId="39839FE1" w:rsidR="0009380B" w:rsidRPr="003E4B6E" w:rsidRDefault="006D3A58" w:rsidP="003E4B6E">
      <w:pPr>
        <w:spacing w:after="0" w:line="384" w:lineRule="atLeast"/>
        <w:rPr>
          <w:rFonts w:ascii="Calibri" w:eastAsia="Times New Roman" w:hAnsi="Calibri" w:cs="Times New Roman"/>
          <w:b/>
          <w:bCs/>
          <w:color w:val="808285"/>
          <w:lang w:eastAsia="en-GB"/>
        </w:rPr>
      </w:pPr>
      <w:r w:rsidRPr="0009692C">
        <w:rPr>
          <w:rFonts w:ascii="Calibri" w:eastAsia="Times New Roman" w:hAnsi="Calibri" w:cs="Times New Roman"/>
          <w:b/>
          <w:bCs/>
          <w:color w:val="808285"/>
          <w:lang w:eastAsia="en-GB"/>
        </w:rPr>
        <w:t>This role will suit</w:t>
      </w:r>
      <w:r w:rsidR="00ED7002" w:rsidRPr="0009692C">
        <w:rPr>
          <w:rFonts w:ascii="Calibri" w:eastAsia="Times New Roman" w:hAnsi="Calibri" w:cs="Times New Roman"/>
          <w:b/>
          <w:bCs/>
          <w:color w:val="808285"/>
          <w:lang w:eastAsia="en-GB"/>
        </w:rPr>
        <w:t xml:space="preserve"> you if you</w:t>
      </w:r>
      <w:r w:rsidRPr="0009692C">
        <w:rPr>
          <w:rFonts w:ascii="Calibri" w:eastAsia="Times New Roman" w:hAnsi="Calibri" w:cs="Times New Roman"/>
          <w:b/>
          <w:bCs/>
          <w:color w:val="808285"/>
          <w:lang w:eastAsia="en-GB"/>
        </w:rPr>
        <w:t>:</w:t>
      </w:r>
    </w:p>
    <w:p w14:paraId="41B3EFE6" w14:textId="3D2BE53C" w:rsidR="00C61B22" w:rsidRDefault="00C61B22" w:rsidP="00382E83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Able to cope with a physical role involving some</w:t>
      </w:r>
      <w:r w:rsidR="00516160">
        <w:rPr>
          <w:rFonts w:ascii="Calibri" w:eastAsia="Times New Roman" w:hAnsi="Calibri" w:cs="Times New Roman"/>
          <w:color w:val="808285"/>
          <w:lang w:eastAsia="en-GB"/>
        </w:rPr>
        <w:t xml:space="preserve"> light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 lifting, carrying</w:t>
      </w:r>
      <w:r w:rsidR="00516160">
        <w:rPr>
          <w:rFonts w:ascii="Calibri" w:eastAsia="Times New Roman" w:hAnsi="Calibri" w:cs="Times New Roman"/>
          <w:color w:val="808285"/>
          <w:lang w:eastAsia="en-GB"/>
        </w:rPr>
        <w:t xml:space="preserve"> and bending.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 </w:t>
      </w:r>
    </w:p>
    <w:p w14:paraId="5FAB768A" w14:textId="6A2DCFF9" w:rsidR="00C61B22" w:rsidRPr="009463FD" w:rsidRDefault="00C61B22" w:rsidP="00382E83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Happy to work outdoors in all weather</w:t>
      </w:r>
    </w:p>
    <w:p w14:paraId="71340BC6" w14:textId="056DB4CD" w:rsidR="008F3D04" w:rsidRPr="00055139" w:rsidRDefault="00C61B22" w:rsidP="008F3D04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 xml:space="preserve">Can be the friendly face of Raystede, with </w:t>
      </w:r>
      <w:r w:rsidR="006D3A58">
        <w:rPr>
          <w:rFonts w:ascii="Calibri" w:eastAsia="Times New Roman" w:hAnsi="Calibri" w:cs="Times New Roman"/>
          <w:color w:val="808285"/>
          <w:lang w:eastAsia="en-GB"/>
        </w:rPr>
        <w:t xml:space="preserve">an </w:t>
      </w:r>
      <w:r w:rsidR="008F3D04" w:rsidRPr="00055139">
        <w:rPr>
          <w:rFonts w:ascii="Calibri" w:eastAsia="Times New Roman" w:hAnsi="Calibri" w:cs="Times New Roman"/>
          <w:color w:val="808285"/>
          <w:lang w:eastAsia="en-GB"/>
        </w:rPr>
        <w:t>engaging manner and happy to talk to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 our</w:t>
      </w:r>
      <w:r w:rsidR="008F3D04" w:rsidRPr="00055139">
        <w:rPr>
          <w:rFonts w:ascii="Calibri" w:eastAsia="Times New Roman" w:hAnsi="Calibri" w:cs="Times New Roman"/>
          <w:color w:val="808285"/>
          <w:lang w:eastAsia="en-GB"/>
        </w:rPr>
        <w:t xml:space="preserve"> visitors</w:t>
      </w:r>
    </w:p>
    <w:p w14:paraId="4A9FA419" w14:textId="77777777" w:rsidR="00C61B22" w:rsidRDefault="006D3A58" w:rsidP="008F3D04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 xml:space="preserve">Are </w:t>
      </w:r>
      <w:r w:rsidR="00C61B22">
        <w:rPr>
          <w:rFonts w:ascii="Calibri" w:eastAsia="Times New Roman" w:hAnsi="Calibri" w:cs="Times New Roman"/>
          <w:color w:val="808285"/>
          <w:lang w:eastAsia="en-GB"/>
        </w:rPr>
        <w:t>reliable in attendance and dependable</w:t>
      </w:r>
    </w:p>
    <w:p w14:paraId="74B498B1" w14:textId="5B7B4826" w:rsidR="008F3D04" w:rsidRPr="00055139" w:rsidRDefault="00C61B22" w:rsidP="008F3D04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Able to work effe</w:t>
      </w:r>
      <w:r w:rsidR="00EC12E5">
        <w:rPr>
          <w:rFonts w:ascii="Calibri" w:eastAsia="Times New Roman" w:hAnsi="Calibri" w:cs="Times New Roman"/>
          <w:color w:val="808285"/>
          <w:lang w:eastAsia="en-GB"/>
        </w:rPr>
        <w:t>ctively without supervision</w:t>
      </w:r>
    </w:p>
    <w:p w14:paraId="6CDB7D92" w14:textId="6F23951E" w:rsidR="00C61B22" w:rsidRPr="00FF68B9" w:rsidRDefault="00C61B22" w:rsidP="00FF68B9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Have o</w:t>
      </w:r>
      <w:r w:rsidRPr="00055139">
        <w:rPr>
          <w:rFonts w:ascii="Calibri" w:eastAsia="Times New Roman" w:hAnsi="Calibri" w:cs="Times New Roman"/>
          <w:color w:val="808285"/>
          <w:lang w:eastAsia="en-GB"/>
        </w:rPr>
        <w:t>wn transport to get to and from Raystede</w:t>
      </w:r>
    </w:p>
    <w:p w14:paraId="1E75CF0B" w14:textId="24B327AA" w:rsidR="007A6606" w:rsidRDefault="00382E83" w:rsidP="007A6606">
      <w:pPr>
        <w:spacing w:before="120" w:after="0" w:line="384" w:lineRule="atLeast"/>
        <w:outlineLvl w:val="4"/>
        <w:rPr>
          <w:rFonts w:ascii="Calibri" w:eastAsia="Times New Roman" w:hAnsi="Calibri" w:cs="Times New Roman"/>
          <w:color w:val="808285"/>
          <w:lang w:eastAsia="en-GB"/>
        </w:rPr>
      </w:pPr>
      <w:r w:rsidRPr="009463FD">
        <w:rPr>
          <w:rFonts w:ascii="Calibri" w:eastAsia="Times New Roman" w:hAnsi="Calibri" w:cs="Times New Roman"/>
          <w:b/>
          <w:bCs/>
          <w:color w:val="808285"/>
          <w:lang w:eastAsia="en-GB"/>
        </w:rPr>
        <w:t>How you will make a difference:</w:t>
      </w:r>
      <w:r w:rsidR="00300C30">
        <w:rPr>
          <w:rFonts w:ascii="Calibri" w:eastAsia="Times New Roman" w:hAnsi="Calibri" w:cs="Times New Roman"/>
          <w:b/>
          <w:bCs/>
          <w:color w:val="808285"/>
          <w:lang w:eastAsia="en-GB"/>
        </w:rPr>
        <w:t xml:space="preserve">  </w:t>
      </w:r>
    </w:p>
    <w:p w14:paraId="67C13429" w14:textId="77777777" w:rsidR="00300C30" w:rsidRDefault="007A6606" w:rsidP="00300C3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 w:rsidRPr="00300C30">
        <w:rPr>
          <w:rFonts w:ascii="Calibri" w:eastAsia="Times New Roman" w:hAnsi="Calibri" w:cs="Times New Roman"/>
          <w:color w:val="808285"/>
          <w:lang w:eastAsia="en-GB"/>
        </w:rPr>
        <w:t>Help prevent a significant risk to people using our premises</w:t>
      </w:r>
    </w:p>
    <w:p w14:paraId="35F83CDF" w14:textId="77777777" w:rsidR="00300C30" w:rsidRDefault="007A6606" w:rsidP="00300C3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 w:rsidRPr="00300C30">
        <w:rPr>
          <w:rFonts w:ascii="Calibri" w:eastAsia="Times New Roman" w:hAnsi="Calibri" w:cs="Times New Roman"/>
          <w:color w:val="808285"/>
          <w:lang w:eastAsia="en-GB"/>
        </w:rPr>
        <w:t>Help with regular remedial work (when necessary) to avoid any legal ramification</w:t>
      </w:r>
    </w:p>
    <w:p w14:paraId="33C386BF" w14:textId="77777777" w:rsidR="00300C30" w:rsidRDefault="007A6606" w:rsidP="00300C3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 w:rsidRPr="00300C30">
        <w:rPr>
          <w:rFonts w:ascii="Calibri" w:eastAsia="Times New Roman" w:hAnsi="Calibri" w:cs="Times New Roman"/>
          <w:color w:val="808285"/>
          <w:lang w:eastAsia="en-GB"/>
        </w:rPr>
        <w:t>Help keep our water systems safe from legionella</w:t>
      </w:r>
    </w:p>
    <w:p w14:paraId="1C733F76" w14:textId="385F1C0A" w:rsidR="008A1A11" w:rsidRPr="00300C30" w:rsidRDefault="007A6606" w:rsidP="00300C3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 w:rsidRPr="00300C30">
        <w:rPr>
          <w:rFonts w:ascii="Calibri" w:eastAsia="Times New Roman" w:hAnsi="Calibri" w:cs="Times New Roman"/>
          <w:color w:val="808285"/>
          <w:lang w:eastAsia="en-GB"/>
        </w:rPr>
        <w:t>Help prevent fines from HSE, which could significantly tarnish our reputation</w:t>
      </w:r>
    </w:p>
    <w:p w14:paraId="6B46BE74" w14:textId="7FFCB330" w:rsidR="00275CDB" w:rsidRPr="009463FD" w:rsidRDefault="00275CDB" w:rsidP="00275CDB">
      <w:pPr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808285"/>
          <w:lang w:eastAsia="en-GB"/>
        </w:rPr>
      </w:pPr>
      <w:r w:rsidRPr="009463FD">
        <w:rPr>
          <w:rFonts w:ascii="Calibri" w:eastAsia="Times New Roman" w:hAnsi="Calibri" w:cs="Times New Roman"/>
          <w:b/>
          <w:bCs/>
          <w:color w:val="808285"/>
          <w:lang w:eastAsia="en-GB"/>
        </w:rPr>
        <w:t>What we</w:t>
      </w:r>
      <w:r w:rsidR="006D3A58">
        <w:rPr>
          <w:rFonts w:ascii="Calibri" w:eastAsia="Times New Roman" w:hAnsi="Calibri" w:cs="Times New Roman"/>
          <w:b/>
          <w:bCs/>
          <w:color w:val="808285"/>
          <w:lang w:eastAsia="en-GB"/>
        </w:rPr>
        <w:t xml:space="preserve"> can</w:t>
      </w:r>
      <w:r w:rsidRPr="009463FD">
        <w:rPr>
          <w:rFonts w:ascii="Calibri" w:eastAsia="Times New Roman" w:hAnsi="Calibri" w:cs="Times New Roman"/>
          <w:b/>
          <w:bCs/>
          <w:color w:val="808285"/>
          <w:lang w:eastAsia="en-GB"/>
        </w:rPr>
        <w:t xml:space="preserve"> offer you:</w:t>
      </w:r>
    </w:p>
    <w:p w14:paraId="5FF841FC" w14:textId="711DAF92" w:rsidR="008B15A7" w:rsidRPr="00AA7963" w:rsidRDefault="008B15A7" w:rsidP="008B15A7">
      <w:pPr>
        <w:numPr>
          <w:ilvl w:val="0"/>
          <w:numId w:val="3"/>
        </w:numPr>
        <w:spacing w:before="120" w:after="0" w:line="384" w:lineRule="atLeast"/>
        <w:ind w:left="450"/>
        <w:outlineLvl w:val="4"/>
        <w:rPr>
          <w:rFonts w:ascii="Calibri" w:eastAsia="Times New Roman" w:hAnsi="Calibri" w:cs="Times New Roman"/>
          <w:b/>
          <w:bCs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 xml:space="preserve">The opportunity to get to know </w:t>
      </w:r>
      <w:r w:rsidR="008A1A11">
        <w:rPr>
          <w:rFonts w:ascii="Calibri" w:eastAsia="Times New Roman" w:hAnsi="Calibri" w:cs="Times New Roman"/>
          <w:color w:val="808285"/>
          <w:lang w:eastAsia="en-GB"/>
        </w:rPr>
        <w:t xml:space="preserve">the Estates Team </w:t>
      </w:r>
      <w:r w:rsidR="001C7E46">
        <w:rPr>
          <w:rFonts w:ascii="Calibri" w:eastAsia="Times New Roman" w:hAnsi="Calibri" w:cs="Times New Roman"/>
          <w:color w:val="808285"/>
          <w:lang w:eastAsia="en-GB"/>
        </w:rPr>
        <w:t>and</w:t>
      </w:r>
      <w:r w:rsidR="008A1A11">
        <w:rPr>
          <w:rFonts w:ascii="Calibri" w:eastAsia="Times New Roman" w:hAnsi="Calibri" w:cs="Times New Roman"/>
          <w:color w:val="808285"/>
          <w:lang w:eastAsia="en-GB"/>
        </w:rPr>
        <w:t xml:space="preserve"> understand their </w:t>
      </w:r>
      <w:r w:rsidR="00235EF7">
        <w:rPr>
          <w:rFonts w:ascii="Calibri" w:eastAsia="Times New Roman" w:hAnsi="Calibri" w:cs="Times New Roman"/>
          <w:color w:val="808285"/>
          <w:lang w:eastAsia="en-GB"/>
        </w:rPr>
        <w:t xml:space="preserve">role at Raystede </w:t>
      </w:r>
    </w:p>
    <w:p w14:paraId="63D8A402" w14:textId="15822CD0" w:rsidR="006D3A58" w:rsidRDefault="00404410" w:rsidP="00275CDB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A welcoming and enjoyable experience</w:t>
      </w:r>
      <w:r w:rsidR="00C61B22">
        <w:rPr>
          <w:rFonts w:ascii="Calibri" w:eastAsia="Times New Roman" w:hAnsi="Calibri" w:cs="Times New Roman"/>
          <w:color w:val="808285"/>
          <w:lang w:eastAsia="en-GB"/>
        </w:rPr>
        <w:t xml:space="preserve"> and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 </w:t>
      </w:r>
      <w:r w:rsidR="00C61B22">
        <w:rPr>
          <w:rFonts w:ascii="Calibri" w:eastAsia="Times New Roman" w:hAnsi="Calibri" w:cs="Times New Roman"/>
          <w:color w:val="808285"/>
          <w:lang w:eastAsia="en-GB"/>
        </w:rPr>
        <w:t>the chance to m</w:t>
      </w:r>
      <w:r>
        <w:rPr>
          <w:rFonts w:ascii="Calibri" w:eastAsia="Times New Roman" w:hAnsi="Calibri" w:cs="Times New Roman"/>
          <w:color w:val="808285"/>
          <w:lang w:eastAsia="en-GB"/>
        </w:rPr>
        <w:t>eet ne</w:t>
      </w:r>
      <w:r w:rsidR="00C61B22">
        <w:rPr>
          <w:rFonts w:ascii="Calibri" w:eastAsia="Times New Roman" w:hAnsi="Calibri" w:cs="Times New Roman"/>
          <w:color w:val="808285"/>
          <w:lang w:eastAsia="en-GB"/>
        </w:rPr>
        <w:t xml:space="preserve">w, </w:t>
      </w:r>
      <w:r>
        <w:rPr>
          <w:rFonts w:ascii="Calibri" w:eastAsia="Times New Roman" w:hAnsi="Calibri" w:cs="Times New Roman"/>
          <w:color w:val="808285"/>
          <w:lang w:eastAsia="en-GB"/>
        </w:rPr>
        <w:t>likeminded people</w:t>
      </w:r>
    </w:p>
    <w:p w14:paraId="41DB42B6" w14:textId="45015353" w:rsidR="00404410" w:rsidRDefault="00404410" w:rsidP="00275CDB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Recognition and appreciation for your contribution</w:t>
      </w:r>
    </w:p>
    <w:p w14:paraId="4D64D998" w14:textId="3C82E2DD" w:rsidR="006D3A58" w:rsidRDefault="006D3A58" w:rsidP="00275CDB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Complimentary lunch and a hot drink whilst volunteering</w:t>
      </w:r>
    </w:p>
    <w:p w14:paraId="0E1873F9" w14:textId="658D3D93" w:rsidR="006D3A58" w:rsidRDefault="006D3A58" w:rsidP="00275CDB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50% Discount o</w:t>
      </w:r>
      <w:r w:rsidR="00743BB9">
        <w:rPr>
          <w:rFonts w:ascii="Calibri" w:eastAsia="Times New Roman" w:hAnsi="Calibri" w:cs="Times New Roman"/>
          <w:color w:val="808285"/>
          <w:lang w:eastAsia="en-GB"/>
        </w:rPr>
        <w:t>f</w:t>
      </w:r>
      <w:r>
        <w:rPr>
          <w:rFonts w:ascii="Calibri" w:eastAsia="Times New Roman" w:hAnsi="Calibri" w:cs="Times New Roman"/>
          <w:color w:val="808285"/>
          <w:lang w:eastAsia="en-GB"/>
        </w:rPr>
        <w:t>f food and drink in our Café whilst volunteering</w:t>
      </w:r>
    </w:p>
    <w:p w14:paraId="2B926FF9" w14:textId="4DE2052B" w:rsidR="00404410" w:rsidRDefault="006D3A58" w:rsidP="00275CDB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>Uniform,</w:t>
      </w:r>
      <w:r w:rsidR="00E16E45">
        <w:rPr>
          <w:rFonts w:ascii="Calibri" w:eastAsia="Times New Roman" w:hAnsi="Calibri" w:cs="Times New Roman"/>
          <w:color w:val="808285"/>
          <w:lang w:eastAsia="en-GB"/>
        </w:rPr>
        <w:t xml:space="preserve"> induction and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 role specific training </w:t>
      </w:r>
      <w:r w:rsidR="00E16E45">
        <w:rPr>
          <w:rFonts w:ascii="Calibri" w:eastAsia="Times New Roman" w:hAnsi="Calibri" w:cs="Times New Roman"/>
          <w:color w:val="808285"/>
          <w:lang w:eastAsia="en-GB"/>
        </w:rPr>
        <w:t>programme with ongoing support</w:t>
      </w:r>
    </w:p>
    <w:p w14:paraId="3CD308C0" w14:textId="769EB43A" w:rsidR="00D053C7" w:rsidRPr="00300C30" w:rsidRDefault="00404410" w:rsidP="00300C30">
      <w:pPr>
        <w:numPr>
          <w:ilvl w:val="0"/>
          <w:numId w:val="3"/>
        </w:numPr>
        <w:spacing w:after="0" w:line="384" w:lineRule="atLeast"/>
        <w:ind w:left="450"/>
        <w:rPr>
          <w:rFonts w:ascii="Calibri" w:eastAsia="Times New Roman" w:hAnsi="Calibri" w:cs="Times New Roman"/>
          <w:color w:val="808285"/>
          <w:lang w:eastAsia="en-GB"/>
        </w:rPr>
      </w:pPr>
      <w:r>
        <w:rPr>
          <w:rFonts w:ascii="Calibri" w:eastAsia="Times New Roman" w:hAnsi="Calibri" w:cs="Times New Roman"/>
          <w:color w:val="808285"/>
          <w:lang w:eastAsia="en-GB"/>
        </w:rPr>
        <w:t xml:space="preserve">The option </w:t>
      </w:r>
      <w:r w:rsidR="00E16E45">
        <w:rPr>
          <w:rFonts w:ascii="Calibri" w:eastAsia="Times New Roman" w:hAnsi="Calibri" w:cs="Times New Roman"/>
          <w:color w:val="808285"/>
          <w:lang w:eastAsia="en-GB"/>
        </w:rPr>
        <w:t xml:space="preserve">of reimbursement of local </w:t>
      </w:r>
      <w:r>
        <w:rPr>
          <w:rFonts w:ascii="Calibri" w:eastAsia="Times New Roman" w:hAnsi="Calibri" w:cs="Times New Roman"/>
          <w:color w:val="808285"/>
          <w:lang w:eastAsia="en-GB"/>
        </w:rPr>
        <w:t xml:space="preserve">travel </w:t>
      </w:r>
      <w:r w:rsidR="00E16E45">
        <w:rPr>
          <w:rFonts w:ascii="Calibri" w:eastAsia="Times New Roman" w:hAnsi="Calibri" w:cs="Times New Roman"/>
          <w:color w:val="808285"/>
          <w:lang w:eastAsia="en-GB"/>
        </w:rPr>
        <w:t>costs between home and volunteering location</w:t>
      </w:r>
      <w:r w:rsidR="00275CDB" w:rsidRPr="009463FD">
        <w:rPr>
          <w:rFonts w:ascii="Calibri" w:eastAsia="Times New Roman" w:hAnsi="Calibri" w:cs="Times New Roman"/>
          <w:color w:val="808285"/>
          <w:lang w:eastAsia="en-GB"/>
        </w:rPr>
        <w:t xml:space="preserve"> </w:t>
      </w:r>
    </w:p>
    <w:sectPr w:rsidR="00D053C7" w:rsidRPr="00300C30" w:rsidSect="007A6606">
      <w:foot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204C" w14:textId="77777777" w:rsidR="0035738A" w:rsidRDefault="0035738A" w:rsidP="00743BB9">
      <w:pPr>
        <w:spacing w:after="0" w:line="240" w:lineRule="auto"/>
      </w:pPr>
      <w:r>
        <w:separator/>
      </w:r>
    </w:p>
  </w:endnote>
  <w:endnote w:type="continuationSeparator" w:id="0">
    <w:p w14:paraId="63A4D926" w14:textId="77777777" w:rsidR="0035738A" w:rsidRDefault="0035738A" w:rsidP="0074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C86A" w14:textId="77777777" w:rsidR="00300C30" w:rsidRDefault="00300C30">
    <w:pPr>
      <w:pStyle w:val="Footer"/>
    </w:pPr>
  </w:p>
  <w:p w14:paraId="29281492" w14:textId="74626D98" w:rsidR="00743BB9" w:rsidRPr="0041639F" w:rsidRDefault="00743BB9">
    <w:pPr>
      <w:pStyle w:val="Footer"/>
      <w:rPr>
        <w:sz w:val="16"/>
        <w:szCs w:val="16"/>
      </w:rPr>
    </w:pPr>
    <w:r w:rsidRPr="0041639F">
      <w:rPr>
        <w:sz w:val="16"/>
        <w:szCs w:val="16"/>
      </w:rPr>
      <w:t xml:space="preserve">Volunteer Role Description – </w:t>
    </w:r>
    <w:r w:rsidR="00300C30" w:rsidRPr="0041639F">
      <w:rPr>
        <w:sz w:val="16"/>
        <w:szCs w:val="16"/>
      </w:rPr>
      <w:t>Estates</w:t>
    </w:r>
    <w:r w:rsidR="00497F69">
      <w:rPr>
        <w:sz w:val="16"/>
        <w:szCs w:val="16"/>
      </w:rPr>
      <w:t xml:space="preserve"> Water System</w:t>
    </w:r>
    <w:r w:rsidR="00300C30" w:rsidRPr="0041639F">
      <w:rPr>
        <w:sz w:val="16"/>
        <w:szCs w:val="16"/>
      </w:rPr>
      <w:t xml:space="preserve"> (L8) </w:t>
    </w:r>
    <w:proofErr w:type="gramStart"/>
    <w:r w:rsidRPr="0041639F">
      <w:rPr>
        <w:sz w:val="16"/>
        <w:szCs w:val="16"/>
      </w:rPr>
      <w:t xml:space="preserve">Volunteer  </w:t>
    </w:r>
    <w:r w:rsidR="0041639F" w:rsidRPr="0041639F">
      <w:rPr>
        <w:sz w:val="16"/>
        <w:szCs w:val="16"/>
      </w:rPr>
      <w:t>v</w:t>
    </w:r>
    <w:r w:rsidR="00E505F9" w:rsidRPr="0041639F">
      <w:rPr>
        <w:sz w:val="16"/>
        <w:szCs w:val="16"/>
      </w:rPr>
      <w:t>.1</w:t>
    </w:r>
    <w:proofErr w:type="gramEnd"/>
    <w:r w:rsidRPr="0041639F">
      <w:rPr>
        <w:sz w:val="16"/>
        <w:szCs w:val="16"/>
      </w:rPr>
      <w:t xml:space="preserve"> </w:t>
    </w:r>
    <w:r w:rsidR="00300C30" w:rsidRPr="0041639F">
      <w:rPr>
        <w:sz w:val="16"/>
        <w:szCs w:val="16"/>
      </w:rPr>
      <w:t xml:space="preserve">                     </w:t>
    </w:r>
    <w:r w:rsidR="0041639F">
      <w:rPr>
        <w:sz w:val="16"/>
        <w:szCs w:val="16"/>
      </w:rPr>
      <w:t xml:space="preserve">                                                                                </w:t>
    </w:r>
    <w:r w:rsidR="00300C30" w:rsidRPr="0041639F">
      <w:rPr>
        <w:sz w:val="16"/>
        <w:szCs w:val="16"/>
      </w:rPr>
      <w:t xml:space="preserve">                 </w:t>
    </w:r>
    <w:r w:rsidRPr="0041639F">
      <w:rPr>
        <w:sz w:val="16"/>
        <w:szCs w:val="16"/>
      </w:rPr>
      <w:t xml:space="preserve">Reviewed: </w:t>
    </w:r>
    <w:r w:rsidR="00300C30" w:rsidRPr="0041639F">
      <w:rPr>
        <w:sz w:val="16"/>
        <w:szCs w:val="16"/>
      </w:rPr>
      <w:t>October</w:t>
    </w:r>
    <w:r w:rsidRPr="0041639F">
      <w:rPr>
        <w:sz w:val="16"/>
        <w:szCs w:val="16"/>
      </w:rPr>
      <w:t xml:space="preserve"> 2024</w:t>
    </w:r>
  </w:p>
  <w:p w14:paraId="1D571E15" w14:textId="77777777" w:rsidR="00743BB9" w:rsidRDefault="0074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315D" w14:textId="77777777" w:rsidR="0035738A" w:rsidRDefault="0035738A" w:rsidP="00743BB9">
      <w:pPr>
        <w:spacing w:after="0" w:line="240" w:lineRule="auto"/>
      </w:pPr>
      <w:r>
        <w:separator/>
      </w:r>
    </w:p>
  </w:footnote>
  <w:footnote w:type="continuationSeparator" w:id="0">
    <w:p w14:paraId="1B81D18F" w14:textId="77777777" w:rsidR="0035738A" w:rsidRDefault="0035738A" w:rsidP="0074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499"/>
    <w:multiLevelType w:val="multilevel"/>
    <w:tmpl w:val="1AA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7262E3"/>
    <w:multiLevelType w:val="multilevel"/>
    <w:tmpl w:val="CFF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60BF2"/>
    <w:multiLevelType w:val="hybridMultilevel"/>
    <w:tmpl w:val="EAFA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56E5B"/>
    <w:multiLevelType w:val="hybridMultilevel"/>
    <w:tmpl w:val="E82A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178A"/>
    <w:multiLevelType w:val="hybridMultilevel"/>
    <w:tmpl w:val="A078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00D2"/>
    <w:multiLevelType w:val="multilevel"/>
    <w:tmpl w:val="2B9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870E27"/>
    <w:multiLevelType w:val="hybridMultilevel"/>
    <w:tmpl w:val="20142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8C4953"/>
    <w:multiLevelType w:val="hybridMultilevel"/>
    <w:tmpl w:val="83DA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020E8"/>
    <w:multiLevelType w:val="hybridMultilevel"/>
    <w:tmpl w:val="2072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74818">
    <w:abstractNumId w:val="1"/>
  </w:num>
  <w:num w:numId="2" w16cid:durableId="1604459131">
    <w:abstractNumId w:val="0"/>
  </w:num>
  <w:num w:numId="3" w16cid:durableId="690958881">
    <w:abstractNumId w:val="5"/>
  </w:num>
  <w:num w:numId="4" w16cid:durableId="1402562657">
    <w:abstractNumId w:val="7"/>
  </w:num>
  <w:num w:numId="5" w16cid:durableId="862549650">
    <w:abstractNumId w:val="8"/>
  </w:num>
  <w:num w:numId="6" w16cid:durableId="1940526755">
    <w:abstractNumId w:val="6"/>
  </w:num>
  <w:num w:numId="7" w16cid:durableId="2115901165">
    <w:abstractNumId w:val="2"/>
  </w:num>
  <w:num w:numId="8" w16cid:durableId="2025084888">
    <w:abstractNumId w:val="3"/>
  </w:num>
  <w:num w:numId="9" w16cid:durableId="1044911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83"/>
    <w:rsid w:val="00006C2A"/>
    <w:rsid w:val="00020611"/>
    <w:rsid w:val="000711F7"/>
    <w:rsid w:val="00072687"/>
    <w:rsid w:val="00085577"/>
    <w:rsid w:val="0009380B"/>
    <w:rsid w:val="0009692C"/>
    <w:rsid w:val="000A31E1"/>
    <w:rsid w:val="000A3681"/>
    <w:rsid w:val="000B055E"/>
    <w:rsid w:val="000B50B5"/>
    <w:rsid w:val="000D4EC8"/>
    <w:rsid w:val="000E6B84"/>
    <w:rsid w:val="00120A9F"/>
    <w:rsid w:val="0013091B"/>
    <w:rsid w:val="001645F7"/>
    <w:rsid w:val="001851D8"/>
    <w:rsid w:val="001C5FFB"/>
    <w:rsid w:val="001C7E46"/>
    <w:rsid w:val="001D57D2"/>
    <w:rsid w:val="0020001C"/>
    <w:rsid w:val="00207565"/>
    <w:rsid w:val="002342EC"/>
    <w:rsid w:val="00235EF7"/>
    <w:rsid w:val="00257A18"/>
    <w:rsid w:val="00260A61"/>
    <w:rsid w:val="00275CDB"/>
    <w:rsid w:val="002836A6"/>
    <w:rsid w:val="002B0061"/>
    <w:rsid w:val="002D2FB9"/>
    <w:rsid w:val="002E7C1D"/>
    <w:rsid w:val="00300C30"/>
    <w:rsid w:val="0030166E"/>
    <w:rsid w:val="0033439D"/>
    <w:rsid w:val="0035738A"/>
    <w:rsid w:val="00361CF3"/>
    <w:rsid w:val="00366E1F"/>
    <w:rsid w:val="00377204"/>
    <w:rsid w:val="00382E83"/>
    <w:rsid w:val="003B0C45"/>
    <w:rsid w:val="003E4B6E"/>
    <w:rsid w:val="003E7C26"/>
    <w:rsid w:val="00400238"/>
    <w:rsid w:val="00404410"/>
    <w:rsid w:val="00413B35"/>
    <w:rsid w:val="00413EF7"/>
    <w:rsid w:val="0041639F"/>
    <w:rsid w:val="004257F0"/>
    <w:rsid w:val="00434F01"/>
    <w:rsid w:val="004651CC"/>
    <w:rsid w:val="00490300"/>
    <w:rsid w:val="00497F69"/>
    <w:rsid w:val="004A6CCB"/>
    <w:rsid w:val="005007C4"/>
    <w:rsid w:val="00504C4A"/>
    <w:rsid w:val="00516160"/>
    <w:rsid w:val="00540F9C"/>
    <w:rsid w:val="00542918"/>
    <w:rsid w:val="005826C2"/>
    <w:rsid w:val="00597D3B"/>
    <w:rsid w:val="005B1AE4"/>
    <w:rsid w:val="005F3980"/>
    <w:rsid w:val="00632B39"/>
    <w:rsid w:val="00643FF3"/>
    <w:rsid w:val="0068510E"/>
    <w:rsid w:val="006D3A58"/>
    <w:rsid w:val="006F259E"/>
    <w:rsid w:val="0071169E"/>
    <w:rsid w:val="00722F9F"/>
    <w:rsid w:val="00743BB9"/>
    <w:rsid w:val="007716EB"/>
    <w:rsid w:val="007818EF"/>
    <w:rsid w:val="007A24AF"/>
    <w:rsid w:val="007A6606"/>
    <w:rsid w:val="007C0B0E"/>
    <w:rsid w:val="007C4934"/>
    <w:rsid w:val="00821D47"/>
    <w:rsid w:val="00843057"/>
    <w:rsid w:val="00846DA1"/>
    <w:rsid w:val="008A1A11"/>
    <w:rsid w:val="008B15A7"/>
    <w:rsid w:val="008B63EB"/>
    <w:rsid w:val="008C4294"/>
    <w:rsid w:val="008C7B52"/>
    <w:rsid w:val="008D4DA8"/>
    <w:rsid w:val="008F3D04"/>
    <w:rsid w:val="00922203"/>
    <w:rsid w:val="009463FD"/>
    <w:rsid w:val="009C156F"/>
    <w:rsid w:val="009C1C5A"/>
    <w:rsid w:val="00A15348"/>
    <w:rsid w:val="00A2624F"/>
    <w:rsid w:val="00AA7963"/>
    <w:rsid w:val="00AC36CD"/>
    <w:rsid w:val="00B41FD7"/>
    <w:rsid w:val="00B70FCB"/>
    <w:rsid w:val="00B731AA"/>
    <w:rsid w:val="00B829F3"/>
    <w:rsid w:val="00B84081"/>
    <w:rsid w:val="00B91A5A"/>
    <w:rsid w:val="00BB5297"/>
    <w:rsid w:val="00BD4776"/>
    <w:rsid w:val="00C20FCE"/>
    <w:rsid w:val="00C444F4"/>
    <w:rsid w:val="00C55C35"/>
    <w:rsid w:val="00C61B22"/>
    <w:rsid w:val="00C65459"/>
    <w:rsid w:val="00C83F70"/>
    <w:rsid w:val="00CB3E3D"/>
    <w:rsid w:val="00CB4737"/>
    <w:rsid w:val="00CC1F08"/>
    <w:rsid w:val="00CF192B"/>
    <w:rsid w:val="00D053C7"/>
    <w:rsid w:val="00D06CB0"/>
    <w:rsid w:val="00D571F0"/>
    <w:rsid w:val="00D57716"/>
    <w:rsid w:val="00D821E2"/>
    <w:rsid w:val="00D971D8"/>
    <w:rsid w:val="00DC6844"/>
    <w:rsid w:val="00DF477C"/>
    <w:rsid w:val="00E050BC"/>
    <w:rsid w:val="00E16E45"/>
    <w:rsid w:val="00E4425D"/>
    <w:rsid w:val="00E505F9"/>
    <w:rsid w:val="00E5310D"/>
    <w:rsid w:val="00E91B93"/>
    <w:rsid w:val="00E97D35"/>
    <w:rsid w:val="00EA1B45"/>
    <w:rsid w:val="00EA560C"/>
    <w:rsid w:val="00EC12E5"/>
    <w:rsid w:val="00ED7002"/>
    <w:rsid w:val="00EF56FE"/>
    <w:rsid w:val="00EF7A14"/>
    <w:rsid w:val="00F232BF"/>
    <w:rsid w:val="00F50C86"/>
    <w:rsid w:val="00F513C3"/>
    <w:rsid w:val="00F73C81"/>
    <w:rsid w:val="00F95ADB"/>
    <w:rsid w:val="00FB5175"/>
    <w:rsid w:val="00FE052C"/>
    <w:rsid w:val="00FF1695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38D8"/>
  <w15:docId w15:val="{54913C91-3FA6-4F70-8542-71B12338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EC"/>
  </w:style>
  <w:style w:type="paragraph" w:styleId="Heading1">
    <w:name w:val="heading 1"/>
    <w:basedOn w:val="Normal"/>
    <w:link w:val="Heading1Char"/>
    <w:uiPriority w:val="9"/>
    <w:qFormat/>
    <w:rsid w:val="00382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382E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E8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82E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2E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B9"/>
  </w:style>
  <w:style w:type="paragraph" w:styleId="Footer">
    <w:name w:val="footer"/>
    <w:basedOn w:val="Normal"/>
    <w:link w:val="FooterChar"/>
    <w:uiPriority w:val="99"/>
    <w:unhideWhenUsed/>
    <w:rsid w:val="0074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12931532C948B43BADCAACC29074" ma:contentTypeVersion="12" ma:contentTypeDescription="Create a new document." ma:contentTypeScope="" ma:versionID="65323700fa4f6304efeb1872efe67245">
  <xsd:schema xmlns:xsd="http://www.w3.org/2001/XMLSchema" xmlns:xs="http://www.w3.org/2001/XMLSchema" xmlns:p="http://schemas.microsoft.com/office/2006/metadata/properties" xmlns:ns2="5b67f2d5-468c-41b5-8b11-4bb39cfa9945" targetNamespace="http://schemas.microsoft.com/office/2006/metadata/properties" ma:root="true" ma:fieldsID="80f2a2a01ba35d0036b0b7eadd47c3ff" ns2:_="">
    <xsd:import namespace="5b67f2d5-468c-41b5-8b11-4bb39cfa9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f2d5-468c-41b5-8b11-4bb39cfa9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e91335d-9621-4cc1-ad6a-ccdb8095c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8033E-979B-44DA-8A22-DE0C0B793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09869-188C-486A-A4F1-408C9AD17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7f2d5-468c-41b5-8b11-4bb39cfa9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kathryn.frost</dc:creator>
  <cp:lastModifiedBy>Linda Hawkins</cp:lastModifiedBy>
  <cp:revision>2</cp:revision>
  <cp:lastPrinted>2014-12-04T16:48:00Z</cp:lastPrinted>
  <dcterms:created xsi:type="dcterms:W3CDTF">2024-10-18T13:24:00Z</dcterms:created>
  <dcterms:modified xsi:type="dcterms:W3CDTF">2024-10-18T13:24:00Z</dcterms:modified>
</cp:coreProperties>
</file>