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77777777" w:rsidR="00527EED" w:rsidRPr="00580402" w:rsidRDefault="00871B48" w:rsidP="005A29AF">
      <w:pPr>
        <w:ind w:left="-426" w:hanging="992"/>
        <w:rPr>
          <w:rFonts w:ascii="Calibri" w:hAnsi="Calibri"/>
          <w:b/>
          <w:sz w:val="44"/>
        </w:rPr>
      </w:pPr>
      <w:r>
        <w:rPr>
          <w:rFonts w:ascii="Calibri" w:hAnsi="Calibri"/>
          <w:b/>
          <w:noProof/>
          <w:sz w:val="44"/>
          <w:lang w:eastAsia="en-GB" w:bidi="ar-SA"/>
        </w:rPr>
        <w:pict w14:anchorId="7729E6D4">
          <v:shapetype id="_x0000_t202" coordsize="21600,21600" o:spt="202" path="m,l,21600r21600,l21600,xe">
            <v:stroke joinstyle="miter"/>
            <v:path gradientshapeok="t" o:connecttype="rect"/>
          </v:shapetype>
          <v:shape id="_x0000_s1029" type="#_x0000_t202" style="position:absolute;left:0;text-align:left;margin-left:316.25pt;margin-top:-13.3pt;width:178.85pt;height:73.45pt;z-index:251657216;mso-wrap-style:none" filled="f" stroked="f">
            <v:textbox style="mso-fit-shape-to-text:t">
              <w:txbxContent>
                <w:p w14:paraId="1D5750C1" w14:textId="77777777" w:rsidR="003F6144" w:rsidRDefault="00871B48" w:rsidP="00FE060A">
                  <w:pPr>
                    <w:ind w:left="720" w:right="-534"/>
                  </w:pPr>
                  <w:r>
                    <w:rPr>
                      <w:noProof/>
                      <w:lang w:eastAsia="en-GB" w:bidi="ar-SA"/>
                    </w:rPr>
                    <w:pict w14:anchorId="1525F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aystedeLogo-Black-300dpi" style="width:128.25pt;height:65.25pt;visibility:visible">
                        <v:imagedata r:id="rId11" o:title="RaystedeLogo-Black-300dpi"/>
                      </v:shape>
                    </w:pict>
                  </w:r>
                </w:p>
              </w:txbxContent>
            </v:textbox>
          </v:shape>
        </w:pict>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r w:rsidRPr="00580402">
        <w:rPr>
          <w:rFonts w:ascii="Calibri" w:hAnsi="Calibri"/>
          <w:b/>
          <w:sz w:val="28"/>
          <w:szCs w:val="28"/>
        </w:rPr>
        <w:t>Raystede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7A196A">
        <w:trPr>
          <w:trHeight w:val="567"/>
        </w:trPr>
        <w:tc>
          <w:tcPr>
            <w:tcW w:w="2376" w:type="dxa"/>
            <w:vAlign w:val="center"/>
          </w:tcPr>
          <w:p w14:paraId="58A6C013" w14:textId="77777777" w:rsidR="000C5204" w:rsidRPr="00580402" w:rsidRDefault="00C56061" w:rsidP="003278B6">
            <w:pPr>
              <w:rPr>
                <w:rFonts w:ascii="Calibri" w:hAnsi="Calibri"/>
                <w:b/>
              </w:rPr>
            </w:pPr>
            <w:r w:rsidRPr="00580402">
              <w:rPr>
                <w:rFonts w:ascii="Calibri" w:hAnsi="Calibri"/>
                <w:b/>
              </w:rPr>
              <w:t>Job Title</w:t>
            </w:r>
            <w:r w:rsidR="003278B6" w:rsidRPr="00580402">
              <w:rPr>
                <w:rFonts w:ascii="Calibri" w:hAnsi="Calibri"/>
                <w:b/>
              </w:rPr>
              <w:t>:</w:t>
            </w:r>
          </w:p>
        </w:tc>
        <w:tc>
          <w:tcPr>
            <w:tcW w:w="8080" w:type="dxa"/>
            <w:vAlign w:val="center"/>
          </w:tcPr>
          <w:p w14:paraId="10236E66" w14:textId="0CBF76F7" w:rsidR="000C5204" w:rsidRPr="00EC7A8E" w:rsidRDefault="00B23096" w:rsidP="00580402">
            <w:pPr>
              <w:rPr>
                <w:rFonts w:ascii="Calibri" w:hAnsi="Calibri"/>
              </w:rPr>
            </w:pPr>
            <w:r w:rsidRPr="00B23096">
              <w:rPr>
                <w:rFonts w:ascii="Calibri" w:hAnsi="Calibri"/>
              </w:rPr>
              <w:t xml:space="preserve">Retail </w:t>
            </w:r>
            <w:r w:rsidR="00955F8A">
              <w:rPr>
                <w:rFonts w:ascii="Calibri" w:hAnsi="Calibri"/>
              </w:rPr>
              <w:t xml:space="preserve">Assistant </w:t>
            </w:r>
            <w:r w:rsidRPr="00B23096">
              <w:rPr>
                <w:rFonts w:ascii="Calibri" w:hAnsi="Calibri"/>
              </w:rPr>
              <w:t>– part time</w:t>
            </w:r>
          </w:p>
        </w:tc>
      </w:tr>
      <w:tr w:rsidR="00C56061" w:rsidRPr="00580402" w14:paraId="16BEA26B" w14:textId="77777777" w:rsidTr="007A196A">
        <w:trPr>
          <w:trHeight w:val="567"/>
        </w:trPr>
        <w:tc>
          <w:tcPr>
            <w:tcW w:w="2376" w:type="dxa"/>
            <w:vAlign w:val="center"/>
          </w:tcPr>
          <w:p w14:paraId="032DEC66" w14:textId="77777777" w:rsidR="00C56061" w:rsidRPr="00580402" w:rsidRDefault="00C56061" w:rsidP="003278B6">
            <w:pPr>
              <w:rPr>
                <w:rFonts w:ascii="Calibri" w:hAnsi="Calibri"/>
                <w:b/>
              </w:rPr>
            </w:pPr>
            <w:r w:rsidRPr="00580402">
              <w:rPr>
                <w:rFonts w:ascii="Calibri" w:hAnsi="Calibri"/>
                <w:b/>
              </w:rPr>
              <w:t>Responsible to</w:t>
            </w:r>
            <w:r w:rsidR="003278B6" w:rsidRPr="00580402">
              <w:rPr>
                <w:rFonts w:ascii="Calibri" w:hAnsi="Calibri"/>
                <w:b/>
              </w:rPr>
              <w:t>:</w:t>
            </w:r>
            <w:r w:rsidRPr="00580402">
              <w:rPr>
                <w:rFonts w:ascii="Calibri" w:hAnsi="Calibri"/>
                <w:b/>
              </w:rPr>
              <w:t xml:space="preserve">   </w:t>
            </w:r>
          </w:p>
        </w:tc>
        <w:tc>
          <w:tcPr>
            <w:tcW w:w="8080" w:type="dxa"/>
            <w:vAlign w:val="center"/>
          </w:tcPr>
          <w:p w14:paraId="13D2BD8E" w14:textId="00DD6404" w:rsidR="00C56061" w:rsidRPr="00EC7A8E" w:rsidRDefault="00B23096" w:rsidP="00967437">
            <w:pPr>
              <w:rPr>
                <w:rFonts w:ascii="Calibri" w:hAnsi="Calibri"/>
              </w:rPr>
            </w:pPr>
            <w:r>
              <w:rPr>
                <w:rFonts w:ascii="Calibri" w:hAnsi="Calibri"/>
              </w:rPr>
              <w:t>Retail</w:t>
            </w:r>
            <w:r w:rsidR="004D4140" w:rsidRPr="004D4140">
              <w:rPr>
                <w:rFonts w:ascii="Calibri" w:hAnsi="Calibri"/>
              </w:rPr>
              <w:t xml:space="preserve"> Manager</w:t>
            </w:r>
          </w:p>
        </w:tc>
      </w:tr>
      <w:tr w:rsidR="00EC7A8E" w:rsidRPr="00580402" w14:paraId="5883864C" w14:textId="77777777" w:rsidTr="007A196A">
        <w:trPr>
          <w:trHeight w:val="567"/>
        </w:trPr>
        <w:tc>
          <w:tcPr>
            <w:tcW w:w="2376" w:type="dxa"/>
            <w:vAlign w:val="center"/>
          </w:tcPr>
          <w:p w14:paraId="095332DE" w14:textId="2B5C5540" w:rsidR="00EC7A8E" w:rsidRPr="00580402" w:rsidRDefault="00EC7A8E" w:rsidP="003278B6">
            <w:pPr>
              <w:rPr>
                <w:rFonts w:ascii="Calibri" w:hAnsi="Calibri"/>
                <w:b/>
              </w:rPr>
            </w:pPr>
            <w:r>
              <w:rPr>
                <w:rFonts w:ascii="Calibri" w:hAnsi="Calibri"/>
                <w:b/>
              </w:rPr>
              <w:t>Location:</w:t>
            </w:r>
          </w:p>
        </w:tc>
        <w:tc>
          <w:tcPr>
            <w:tcW w:w="8080" w:type="dxa"/>
            <w:vAlign w:val="center"/>
          </w:tcPr>
          <w:p w14:paraId="57D3196E" w14:textId="33250F73" w:rsidR="00EC7A8E" w:rsidRPr="00EC7A8E" w:rsidRDefault="00EC7A8E" w:rsidP="00F63F40">
            <w:pPr>
              <w:rPr>
                <w:rFonts w:ascii="Calibri" w:hAnsi="Calibri"/>
              </w:rPr>
            </w:pPr>
            <w:r w:rsidRPr="00EC7A8E">
              <w:rPr>
                <w:rFonts w:ascii="Calibri" w:hAnsi="Calibri"/>
              </w:rPr>
              <w:t xml:space="preserve">Raystede </w:t>
            </w:r>
            <w:r w:rsidR="00955F8A">
              <w:rPr>
                <w:rFonts w:ascii="Calibri" w:hAnsi="Calibri"/>
              </w:rPr>
              <w:t>Charity Shop, Lewes</w:t>
            </w:r>
          </w:p>
        </w:tc>
      </w:tr>
      <w:tr w:rsidR="00C56061" w:rsidRPr="00580402" w14:paraId="272507E3" w14:textId="77777777" w:rsidTr="007A196A">
        <w:trPr>
          <w:trHeight w:val="567"/>
        </w:trPr>
        <w:tc>
          <w:tcPr>
            <w:tcW w:w="2376" w:type="dxa"/>
            <w:vAlign w:val="center"/>
          </w:tcPr>
          <w:p w14:paraId="2A69A556" w14:textId="77777777" w:rsidR="00C56061" w:rsidRPr="00580402" w:rsidRDefault="00C56061" w:rsidP="003278B6">
            <w:pPr>
              <w:rPr>
                <w:rFonts w:ascii="Calibri" w:hAnsi="Calibri"/>
                <w:b/>
              </w:rPr>
            </w:pPr>
            <w:r w:rsidRPr="00580402">
              <w:rPr>
                <w:rFonts w:ascii="Calibri" w:hAnsi="Calibri"/>
                <w:b/>
              </w:rPr>
              <w:t>Hours of work</w:t>
            </w:r>
            <w:r w:rsidR="003278B6" w:rsidRPr="00580402">
              <w:rPr>
                <w:rFonts w:ascii="Calibri" w:hAnsi="Calibri"/>
                <w:b/>
              </w:rPr>
              <w:t>:</w:t>
            </w:r>
          </w:p>
        </w:tc>
        <w:tc>
          <w:tcPr>
            <w:tcW w:w="8080" w:type="dxa"/>
            <w:vAlign w:val="center"/>
          </w:tcPr>
          <w:p w14:paraId="31F88C24" w14:textId="4739672B" w:rsidR="00F63F40" w:rsidRPr="00EC7A8E" w:rsidRDefault="00B17FBD" w:rsidP="00F63F40">
            <w:pPr>
              <w:rPr>
                <w:rFonts w:ascii="Calibri" w:hAnsi="Calibri"/>
              </w:rPr>
            </w:pPr>
            <w:r>
              <w:rPr>
                <w:rFonts w:ascii="Calibri" w:hAnsi="Calibri"/>
              </w:rPr>
              <w:t xml:space="preserve">Various shifts available </w:t>
            </w:r>
            <w:r w:rsidR="00676B1B" w:rsidRPr="00676B1B">
              <w:rPr>
                <w:rFonts w:ascii="Calibri" w:hAnsi="Calibri"/>
              </w:rPr>
              <w:t xml:space="preserve">over a </w:t>
            </w:r>
            <w:r w:rsidR="00871B48" w:rsidRPr="00676B1B">
              <w:rPr>
                <w:rFonts w:ascii="Calibri" w:hAnsi="Calibri"/>
              </w:rPr>
              <w:t>7-day</w:t>
            </w:r>
            <w:r w:rsidR="00676B1B" w:rsidRPr="00676B1B">
              <w:rPr>
                <w:rFonts w:ascii="Calibri" w:hAnsi="Calibri"/>
              </w:rPr>
              <w:t xml:space="preserve"> trading week</w:t>
            </w:r>
            <w:r w:rsidR="00382514">
              <w:rPr>
                <w:rFonts w:ascii="Calibri" w:hAnsi="Calibri"/>
              </w:rPr>
              <w:t>, SHIFTS 15 TO 23 HOURS</w:t>
            </w:r>
          </w:p>
        </w:tc>
      </w:tr>
      <w:tr w:rsidR="00C56061" w:rsidRPr="00580402" w14:paraId="04E7C6B1" w14:textId="77777777" w:rsidTr="007A196A">
        <w:trPr>
          <w:trHeight w:val="567"/>
        </w:trPr>
        <w:tc>
          <w:tcPr>
            <w:tcW w:w="2376" w:type="dxa"/>
            <w:vAlign w:val="center"/>
          </w:tcPr>
          <w:p w14:paraId="52AC5BE4" w14:textId="77777777" w:rsidR="00C56061" w:rsidRPr="00580402" w:rsidRDefault="00C56061" w:rsidP="003278B6">
            <w:pPr>
              <w:rPr>
                <w:rFonts w:ascii="Calibri" w:hAnsi="Calibri"/>
                <w:b/>
              </w:rPr>
            </w:pPr>
            <w:r w:rsidRPr="00580402">
              <w:rPr>
                <w:rFonts w:ascii="Calibri" w:hAnsi="Calibri"/>
                <w:b/>
              </w:rPr>
              <w:t>Holidays</w:t>
            </w:r>
            <w:r w:rsidR="003278B6" w:rsidRPr="00580402">
              <w:rPr>
                <w:rFonts w:ascii="Calibri" w:hAnsi="Calibri"/>
                <w:b/>
              </w:rPr>
              <w:t>:</w:t>
            </w:r>
          </w:p>
        </w:tc>
        <w:tc>
          <w:tcPr>
            <w:tcW w:w="8080" w:type="dxa"/>
            <w:vAlign w:val="center"/>
          </w:tcPr>
          <w:p w14:paraId="394E1E28" w14:textId="637A14F0" w:rsidR="00C56061" w:rsidRPr="00EC7A8E" w:rsidRDefault="004D4140" w:rsidP="00102E85">
            <w:pPr>
              <w:rPr>
                <w:rFonts w:ascii="Calibri" w:hAnsi="Calibri"/>
              </w:rPr>
            </w:pPr>
            <w:r w:rsidRPr="004D4140">
              <w:rPr>
                <w:rFonts w:ascii="Calibri" w:hAnsi="Calibri"/>
              </w:rPr>
              <w:t>Pro rata on 30 days per year including bank holidays.</w:t>
            </w:r>
          </w:p>
        </w:tc>
      </w:tr>
      <w:tr w:rsidR="00C56061" w:rsidRPr="00580402" w14:paraId="45D1F1F6" w14:textId="77777777" w:rsidTr="007A196A">
        <w:trPr>
          <w:trHeight w:val="567"/>
        </w:trPr>
        <w:tc>
          <w:tcPr>
            <w:tcW w:w="2376" w:type="dxa"/>
            <w:vAlign w:val="center"/>
          </w:tcPr>
          <w:p w14:paraId="4ABE25D4" w14:textId="77777777" w:rsidR="00C56061" w:rsidRPr="00580402" w:rsidRDefault="00C56061" w:rsidP="003278B6">
            <w:pPr>
              <w:rPr>
                <w:rFonts w:ascii="Calibri" w:hAnsi="Calibri"/>
                <w:b/>
              </w:rPr>
            </w:pPr>
            <w:r w:rsidRPr="00580402">
              <w:rPr>
                <w:rFonts w:ascii="Calibri" w:hAnsi="Calibri"/>
                <w:b/>
              </w:rPr>
              <w:t>Probationary period</w:t>
            </w:r>
            <w:r w:rsidR="003278B6" w:rsidRPr="00580402">
              <w:rPr>
                <w:rFonts w:ascii="Calibri" w:hAnsi="Calibri"/>
                <w:b/>
              </w:rPr>
              <w:t>:</w:t>
            </w:r>
          </w:p>
        </w:tc>
        <w:tc>
          <w:tcPr>
            <w:tcW w:w="8080" w:type="dxa"/>
            <w:vAlign w:val="center"/>
          </w:tcPr>
          <w:p w14:paraId="7BBE1253" w14:textId="3D08F5D5" w:rsidR="00C56061" w:rsidRPr="00EC7A8E" w:rsidRDefault="004D4140" w:rsidP="003278B6">
            <w:pPr>
              <w:rPr>
                <w:rFonts w:ascii="Calibri" w:hAnsi="Calibri"/>
              </w:rPr>
            </w:pPr>
            <w:r w:rsidRPr="004D4140">
              <w:rPr>
                <w:rFonts w:ascii="Calibri" w:hAnsi="Calibri"/>
              </w:rPr>
              <w:t>3 months</w:t>
            </w:r>
          </w:p>
        </w:tc>
      </w:tr>
      <w:tr w:rsidR="003278B6" w:rsidRPr="00580402" w14:paraId="58C28A8F" w14:textId="77777777" w:rsidTr="007A196A">
        <w:trPr>
          <w:trHeight w:val="567"/>
        </w:trPr>
        <w:tc>
          <w:tcPr>
            <w:tcW w:w="2376" w:type="dxa"/>
            <w:vAlign w:val="center"/>
          </w:tcPr>
          <w:p w14:paraId="223C554B" w14:textId="77777777" w:rsidR="003278B6" w:rsidRPr="00580402" w:rsidRDefault="003278B6" w:rsidP="003278B6">
            <w:pPr>
              <w:rPr>
                <w:rFonts w:ascii="Calibri" w:hAnsi="Calibri"/>
                <w:b/>
              </w:rPr>
            </w:pPr>
            <w:r w:rsidRPr="00580402">
              <w:rPr>
                <w:rFonts w:ascii="Calibri" w:hAnsi="Calibri"/>
                <w:b/>
              </w:rPr>
              <w:t>Contract Type:</w:t>
            </w:r>
          </w:p>
        </w:tc>
        <w:tc>
          <w:tcPr>
            <w:tcW w:w="8080" w:type="dxa"/>
            <w:vAlign w:val="center"/>
          </w:tcPr>
          <w:p w14:paraId="7FA0D970" w14:textId="3E732ACF" w:rsidR="003278B6" w:rsidRPr="00EC7A8E" w:rsidRDefault="004D4140" w:rsidP="00F63F40">
            <w:pPr>
              <w:rPr>
                <w:rFonts w:ascii="Calibri" w:hAnsi="Calibri"/>
              </w:rPr>
            </w:pPr>
            <w:r w:rsidRPr="004D4140">
              <w:rPr>
                <w:rFonts w:ascii="Calibri" w:hAnsi="Calibri"/>
              </w:rPr>
              <w:t>Permanent</w:t>
            </w:r>
          </w:p>
        </w:tc>
      </w:tr>
      <w:tr w:rsidR="00C56061" w:rsidRPr="00580402" w14:paraId="0B9E06A2" w14:textId="77777777" w:rsidTr="007A196A">
        <w:trPr>
          <w:trHeight w:val="567"/>
        </w:trPr>
        <w:tc>
          <w:tcPr>
            <w:tcW w:w="2376" w:type="dxa"/>
            <w:vAlign w:val="center"/>
          </w:tcPr>
          <w:p w14:paraId="3A4A66F1" w14:textId="50208CA9" w:rsidR="0064728C" w:rsidRPr="00580402" w:rsidRDefault="007D6E4F" w:rsidP="003278B6">
            <w:pPr>
              <w:rPr>
                <w:rFonts w:ascii="Calibri" w:hAnsi="Calibri"/>
                <w:b/>
              </w:rPr>
            </w:pPr>
            <w:r>
              <w:rPr>
                <w:rFonts w:ascii="Calibri" w:hAnsi="Calibri"/>
                <w:b/>
              </w:rPr>
              <w:t xml:space="preserve">Grade and </w:t>
            </w:r>
            <w:r w:rsidR="0064728C" w:rsidRPr="00580402">
              <w:rPr>
                <w:rFonts w:ascii="Calibri" w:hAnsi="Calibri"/>
                <w:b/>
              </w:rPr>
              <w:t>Salary</w:t>
            </w:r>
            <w:r w:rsidR="003278B6" w:rsidRPr="00580402">
              <w:rPr>
                <w:rFonts w:ascii="Calibri" w:hAnsi="Calibri"/>
                <w:b/>
              </w:rPr>
              <w:t>:</w:t>
            </w:r>
          </w:p>
        </w:tc>
        <w:tc>
          <w:tcPr>
            <w:tcW w:w="8080" w:type="dxa"/>
            <w:vAlign w:val="center"/>
          </w:tcPr>
          <w:p w14:paraId="535C00F8" w14:textId="43B206A9" w:rsidR="0064728C" w:rsidRPr="00EC7A8E" w:rsidRDefault="00B17FBD" w:rsidP="00661BF4">
            <w:pPr>
              <w:rPr>
                <w:rFonts w:ascii="Calibri" w:hAnsi="Calibri"/>
              </w:rPr>
            </w:pPr>
            <w:r>
              <w:rPr>
                <w:rFonts w:ascii="Calibri" w:hAnsi="Calibri"/>
              </w:rPr>
              <w:t>£8.71 per hour</w:t>
            </w:r>
          </w:p>
        </w:tc>
      </w:tr>
    </w:tbl>
    <w:p w14:paraId="487134D7" w14:textId="77777777" w:rsidR="0064728C" w:rsidRPr="00580402" w:rsidRDefault="0064728C" w:rsidP="0064728C">
      <w:pPr>
        <w:rPr>
          <w:rFonts w:ascii="Calibri" w:hAnsi="Calibri"/>
          <w:b/>
          <w:i/>
          <w:sz w:val="22"/>
        </w:rPr>
      </w:pPr>
    </w:p>
    <w:p w14:paraId="4B996A2C" w14:textId="0957D1A5" w:rsidR="00077E57" w:rsidRDefault="00077E57" w:rsidP="000E310F">
      <w:pPr>
        <w:rPr>
          <w:rFonts w:ascii="Calibri" w:hAnsi="Calibri"/>
          <w:bCs/>
        </w:rPr>
      </w:pPr>
      <w:r>
        <w:rPr>
          <w:rFonts w:ascii="Calibri" w:hAnsi="Calibri"/>
          <w:b/>
          <w:u w:val="single"/>
        </w:rPr>
        <w:t>Background information</w:t>
      </w:r>
    </w:p>
    <w:p w14:paraId="09125301" w14:textId="1F06F959" w:rsidR="00077E57" w:rsidRDefault="00077E57" w:rsidP="000E310F">
      <w:pPr>
        <w:rPr>
          <w:rFonts w:ascii="Calibri" w:hAnsi="Calibri"/>
          <w:bCs/>
        </w:rPr>
      </w:pPr>
    </w:p>
    <w:p w14:paraId="3ED496C8" w14:textId="77777777" w:rsidR="00463010" w:rsidRPr="00463010" w:rsidRDefault="00463010" w:rsidP="00463010">
      <w:pPr>
        <w:autoSpaceDE w:val="0"/>
        <w:jc w:val="both"/>
        <w:rPr>
          <w:rFonts w:asciiTheme="minorHAnsi" w:hAnsiTheme="minorHAnsi" w:cstheme="minorHAnsi"/>
          <w:sz w:val="22"/>
          <w:szCs w:val="22"/>
          <w:lang w:bidi="ar-SA"/>
        </w:rPr>
      </w:pPr>
      <w:r w:rsidRPr="00463010">
        <w:rPr>
          <w:rFonts w:asciiTheme="minorHAnsi" w:hAnsiTheme="minorHAnsi" w:cstheme="minorHAnsi"/>
        </w:rPr>
        <w:t xml:space="preserve">Raystede Centre for Animal Welfare, established in 1972, is a charity that aims to give animals a better life through rehoming, rehabilitation and sanctuary, and give people the support and knowledge they need to treat animals with care and respect. We care for more than 400 animals every day, including cats, horses, dogs, rabbits, hens and exotic birds. We help most of the animals find new homes but also provide life-long sanctuary for those animals that cannot be rehomed.  Our beautiful 43 acre site is open for visitors to get a unique glimpse into a working animal welfare centre. </w:t>
      </w:r>
    </w:p>
    <w:p w14:paraId="7CA94FAB" w14:textId="77777777" w:rsidR="00463010" w:rsidRPr="00463010" w:rsidRDefault="00463010" w:rsidP="00463010">
      <w:pPr>
        <w:autoSpaceDE w:val="0"/>
        <w:jc w:val="both"/>
        <w:rPr>
          <w:rFonts w:asciiTheme="minorHAnsi" w:hAnsiTheme="minorHAnsi" w:cstheme="minorHAnsi"/>
        </w:rPr>
      </w:pPr>
      <w:r w:rsidRPr="00463010">
        <w:rPr>
          <w:rFonts w:asciiTheme="minorHAnsi" w:hAnsiTheme="minorHAnsi" w:cstheme="minorHAnsi"/>
        </w:rPr>
        <w:t>Animals are at the heart of everything we do but we could not care for them without our expert and dedicated team of staff and volunteers.  Surrounded by animals, lakes, trees and fields with a café, shops, parking and many other benefits, Raystede is an uplifting and rewarding place to work.</w:t>
      </w:r>
    </w:p>
    <w:p w14:paraId="2E99C9BC" w14:textId="5CDCEA3E" w:rsidR="00F665B4" w:rsidRDefault="00F665B4" w:rsidP="000E310F">
      <w:pPr>
        <w:rPr>
          <w:rFonts w:ascii="Calibri" w:hAnsi="Calibri"/>
          <w:bCs/>
        </w:rPr>
      </w:pPr>
    </w:p>
    <w:p w14:paraId="2213282A" w14:textId="61E26CA4" w:rsidR="00F665B4" w:rsidRPr="004D4140" w:rsidRDefault="004D4140" w:rsidP="000E310F">
      <w:pPr>
        <w:rPr>
          <w:rFonts w:ascii="Calibri" w:hAnsi="Calibri"/>
          <w:bCs/>
        </w:rPr>
      </w:pPr>
      <w:r w:rsidRPr="004D4140">
        <w:rPr>
          <w:rFonts w:ascii="Calibri" w:hAnsi="Calibri"/>
          <w:bCs/>
        </w:rPr>
        <w:t xml:space="preserve">The </w:t>
      </w:r>
      <w:r w:rsidR="00B23096">
        <w:rPr>
          <w:rFonts w:ascii="Calibri" w:hAnsi="Calibri"/>
          <w:bCs/>
        </w:rPr>
        <w:t>retail</w:t>
      </w:r>
      <w:r w:rsidRPr="004D4140">
        <w:rPr>
          <w:rFonts w:ascii="Calibri" w:hAnsi="Calibri"/>
          <w:bCs/>
        </w:rPr>
        <w:t xml:space="preserve"> team are part of the Commercial and Visitor Operations department. Upholding high standards and a friendly caring approach we </w:t>
      </w:r>
      <w:r w:rsidR="00CF545A">
        <w:rPr>
          <w:rFonts w:ascii="Calibri" w:hAnsi="Calibri"/>
          <w:bCs/>
        </w:rPr>
        <w:t xml:space="preserve">help </w:t>
      </w:r>
      <w:r w:rsidR="00F42B51">
        <w:rPr>
          <w:rFonts w:ascii="Calibri" w:hAnsi="Calibri"/>
          <w:bCs/>
        </w:rPr>
        <w:t>and encourage people to donate and buy goods from our charity shop.</w:t>
      </w:r>
      <w:r>
        <w:rPr>
          <w:rFonts w:ascii="Calibri" w:hAnsi="Calibri"/>
          <w:bCs/>
        </w:rPr>
        <w:t xml:space="preserve"> Every penny of our profits go directly into helping the animals in </w:t>
      </w:r>
      <w:proofErr w:type="spellStart"/>
      <w:r>
        <w:rPr>
          <w:rFonts w:ascii="Calibri" w:hAnsi="Calibri"/>
          <w:bCs/>
        </w:rPr>
        <w:t>Raystede’s</w:t>
      </w:r>
      <w:proofErr w:type="spellEnd"/>
      <w:r>
        <w:rPr>
          <w:rFonts w:ascii="Calibri" w:hAnsi="Calibri"/>
          <w:bCs/>
        </w:rPr>
        <w:t xml:space="preserve"> care.</w:t>
      </w:r>
    </w:p>
    <w:p w14:paraId="7CE3C958" w14:textId="49B03027" w:rsidR="00D81B9B" w:rsidRDefault="00D81B9B" w:rsidP="000E310F">
      <w:pPr>
        <w:rPr>
          <w:rFonts w:ascii="Calibri" w:hAnsi="Calibri"/>
          <w:bCs/>
        </w:rPr>
      </w:pPr>
    </w:p>
    <w:p w14:paraId="655DE385" w14:textId="77777777" w:rsidR="00077E57" w:rsidRPr="00077E57" w:rsidRDefault="00077E57" w:rsidP="000E310F">
      <w:pPr>
        <w:rPr>
          <w:rFonts w:ascii="Calibri" w:hAnsi="Calibri"/>
          <w:bCs/>
        </w:rPr>
      </w:pPr>
    </w:p>
    <w:p w14:paraId="3A04FA97" w14:textId="27D5AEA3" w:rsidR="0064728C" w:rsidRPr="00580402" w:rsidRDefault="003278B6" w:rsidP="000E310F">
      <w:pPr>
        <w:rPr>
          <w:rFonts w:ascii="Calibri" w:hAnsi="Calibri" w:cs="Arial"/>
          <w:spacing w:val="-3"/>
        </w:rPr>
      </w:pPr>
      <w:r w:rsidRPr="00580402">
        <w:rPr>
          <w:rFonts w:ascii="Calibri" w:hAnsi="Calibri"/>
          <w:b/>
          <w:u w:val="single"/>
        </w:rPr>
        <w:t>Main Purpose of the role:</w:t>
      </w:r>
    </w:p>
    <w:p w14:paraId="2A0A6828" w14:textId="0165E3B2" w:rsidR="00C44B55" w:rsidRPr="00C44B55" w:rsidRDefault="00C44B55" w:rsidP="00C44B55">
      <w:pPr>
        <w:rPr>
          <w:rFonts w:ascii="Calibri" w:hAnsi="Calibri" w:cs="Calibri"/>
        </w:rPr>
      </w:pPr>
      <w:r w:rsidRPr="00C44B55">
        <w:rPr>
          <w:rFonts w:ascii="Calibri" w:hAnsi="Calibri" w:cs="Calibri"/>
        </w:rPr>
        <w:t xml:space="preserve">Support the Manager </w:t>
      </w:r>
      <w:r w:rsidR="00B17FBD">
        <w:rPr>
          <w:rFonts w:ascii="Calibri" w:hAnsi="Calibri" w:cs="Calibri"/>
        </w:rPr>
        <w:t xml:space="preserve">and Assistant Manager </w:t>
      </w:r>
      <w:r w:rsidRPr="00C44B55">
        <w:rPr>
          <w:rFonts w:ascii="Calibri" w:hAnsi="Calibri" w:cs="Calibri"/>
        </w:rPr>
        <w:t xml:space="preserve">across the Retail charity shop operation, maintaining consistently high standards throughout the shop and storerooms. Deliver excellent customer service to internal and external customers. </w:t>
      </w:r>
      <w:r w:rsidR="00B17FBD">
        <w:rPr>
          <w:rFonts w:ascii="Calibri" w:hAnsi="Calibri" w:cs="Calibri"/>
        </w:rPr>
        <w:t>Serving customers and accepting donated goods.</w:t>
      </w:r>
    </w:p>
    <w:p w14:paraId="21C1810E" w14:textId="5A49FB63" w:rsidR="00C44B55" w:rsidRDefault="00C44B55" w:rsidP="00C44B55">
      <w:pPr>
        <w:rPr>
          <w:rFonts w:ascii="Calibri" w:hAnsi="Calibri" w:cs="Calibri"/>
        </w:rPr>
      </w:pPr>
    </w:p>
    <w:p w14:paraId="633DFB93" w14:textId="5BE924D8" w:rsidR="00B17FBD" w:rsidRDefault="00B17FBD" w:rsidP="00C44B55">
      <w:pPr>
        <w:rPr>
          <w:rFonts w:ascii="Calibri" w:hAnsi="Calibri" w:cs="Calibri"/>
        </w:rPr>
      </w:pPr>
    </w:p>
    <w:p w14:paraId="1A3768A2" w14:textId="77777777" w:rsidR="00B17FBD" w:rsidRDefault="00B17FBD" w:rsidP="00C44B55">
      <w:pPr>
        <w:rPr>
          <w:rFonts w:ascii="Calibri" w:hAnsi="Calibri" w:cs="Calibri"/>
        </w:rPr>
      </w:pPr>
    </w:p>
    <w:p w14:paraId="3D76F0B3" w14:textId="77777777" w:rsidR="0064728C" w:rsidRPr="00580402" w:rsidRDefault="0064728C" w:rsidP="000E310F">
      <w:pPr>
        <w:rPr>
          <w:rFonts w:ascii="Calibri" w:hAnsi="Calibri"/>
          <w:b/>
          <w:u w:val="single"/>
        </w:rPr>
      </w:pPr>
      <w:r w:rsidRPr="00580402">
        <w:rPr>
          <w:rFonts w:ascii="Calibri" w:hAnsi="Calibri"/>
          <w:b/>
          <w:u w:val="single"/>
        </w:rPr>
        <w:lastRenderedPageBreak/>
        <w:t xml:space="preserve">Key </w:t>
      </w:r>
      <w:r w:rsidR="00CC0242">
        <w:rPr>
          <w:rFonts w:ascii="Calibri" w:hAnsi="Calibri"/>
          <w:b/>
          <w:u w:val="single"/>
        </w:rPr>
        <w:t>Ta</w:t>
      </w:r>
      <w:r w:rsidR="00365E29">
        <w:rPr>
          <w:rFonts w:ascii="Calibri" w:hAnsi="Calibri"/>
          <w:b/>
          <w:u w:val="single"/>
        </w:rPr>
        <w:t>sks</w:t>
      </w:r>
    </w:p>
    <w:p w14:paraId="2F85952F" w14:textId="124868C7" w:rsidR="00C44B55" w:rsidRPr="00C44B55" w:rsidRDefault="00C44B55" w:rsidP="00B17FBD">
      <w:pPr>
        <w:ind w:left="720" w:hanging="720"/>
        <w:jc w:val="both"/>
        <w:rPr>
          <w:rFonts w:ascii="Calibri" w:hAnsi="Calibri"/>
          <w:bCs/>
        </w:rPr>
      </w:pPr>
      <w:r w:rsidRPr="00C44B55">
        <w:rPr>
          <w:rFonts w:ascii="Calibri" w:hAnsi="Calibri"/>
          <w:bCs/>
        </w:rPr>
        <w:t>1.</w:t>
      </w:r>
      <w:r w:rsidRPr="00C44B55">
        <w:rPr>
          <w:rFonts w:ascii="Calibri" w:hAnsi="Calibri"/>
          <w:bCs/>
        </w:rPr>
        <w:tab/>
        <w:t xml:space="preserve">Maintain consistently high standards in the shop, processing room and throughout the stock room areas.  </w:t>
      </w:r>
    </w:p>
    <w:p w14:paraId="32B8EC5D" w14:textId="4204D502" w:rsidR="00C44B55" w:rsidRPr="00C44B55" w:rsidRDefault="00871B48" w:rsidP="00C44B55">
      <w:pPr>
        <w:jc w:val="both"/>
        <w:rPr>
          <w:rFonts w:ascii="Calibri" w:hAnsi="Calibri"/>
          <w:bCs/>
        </w:rPr>
      </w:pPr>
      <w:r>
        <w:rPr>
          <w:rFonts w:ascii="Calibri" w:hAnsi="Calibri"/>
          <w:bCs/>
        </w:rPr>
        <w:t>2</w:t>
      </w:r>
      <w:r w:rsidR="00C44B55" w:rsidRPr="00C44B55">
        <w:rPr>
          <w:rFonts w:ascii="Calibri" w:hAnsi="Calibri"/>
          <w:bCs/>
        </w:rPr>
        <w:t>.</w:t>
      </w:r>
      <w:r w:rsidR="00C44B55" w:rsidRPr="00C44B55">
        <w:rPr>
          <w:rFonts w:ascii="Calibri" w:hAnsi="Calibri"/>
          <w:bCs/>
        </w:rPr>
        <w:tab/>
        <w:t>Manual handling – movement of donated goods such as books, clothing, toys etc.</w:t>
      </w:r>
    </w:p>
    <w:p w14:paraId="216CBCBB" w14:textId="35E4287A" w:rsidR="00C44B55" w:rsidRPr="00C44B55" w:rsidRDefault="00871B48" w:rsidP="00B17FBD">
      <w:pPr>
        <w:ind w:left="720" w:hanging="720"/>
        <w:jc w:val="both"/>
        <w:rPr>
          <w:rFonts w:ascii="Calibri" w:hAnsi="Calibri"/>
          <w:bCs/>
        </w:rPr>
      </w:pPr>
      <w:r>
        <w:rPr>
          <w:rFonts w:ascii="Calibri" w:hAnsi="Calibri"/>
          <w:bCs/>
        </w:rPr>
        <w:t>3</w:t>
      </w:r>
      <w:r w:rsidR="00C44B55" w:rsidRPr="00C44B55">
        <w:rPr>
          <w:rFonts w:ascii="Calibri" w:hAnsi="Calibri"/>
          <w:bCs/>
        </w:rPr>
        <w:t>.</w:t>
      </w:r>
      <w:r w:rsidR="00C44B55" w:rsidRPr="00C44B55">
        <w:rPr>
          <w:rFonts w:ascii="Calibri" w:hAnsi="Calibri"/>
          <w:bCs/>
        </w:rPr>
        <w:tab/>
        <w:t>Deliver excellent customer service in the Shop at all times</w:t>
      </w:r>
      <w:r w:rsidR="00B17FBD">
        <w:rPr>
          <w:rFonts w:ascii="Calibri" w:hAnsi="Calibri"/>
          <w:bCs/>
        </w:rPr>
        <w:t>.</w:t>
      </w:r>
    </w:p>
    <w:p w14:paraId="63911AD6" w14:textId="2C0030C0" w:rsidR="00C44B55" w:rsidRPr="00C44B55" w:rsidRDefault="00871B48" w:rsidP="00C44B55">
      <w:pPr>
        <w:jc w:val="both"/>
        <w:rPr>
          <w:rFonts w:ascii="Calibri" w:hAnsi="Calibri"/>
          <w:bCs/>
        </w:rPr>
      </w:pPr>
      <w:r>
        <w:rPr>
          <w:rFonts w:ascii="Calibri" w:hAnsi="Calibri"/>
          <w:bCs/>
        </w:rPr>
        <w:t>4</w:t>
      </w:r>
      <w:r w:rsidR="00C44B55" w:rsidRPr="00C44B55">
        <w:rPr>
          <w:rFonts w:ascii="Calibri" w:hAnsi="Calibri"/>
          <w:bCs/>
        </w:rPr>
        <w:t>.</w:t>
      </w:r>
      <w:r w:rsidR="00C44B55" w:rsidRPr="00C44B55">
        <w:rPr>
          <w:rFonts w:ascii="Calibri" w:hAnsi="Calibri"/>
          <w:bCs/>
        </w:rPr>
        <w:tab/>
        <w:t>Support the Manager to wholly deliver compliance regimes.</w:t>
      </w:r>
    </w:p>
    <w:p w14:paraId="50BF79D4" w14:textId="77777777" w:rsidR="00C44B55" w:rsidRPr="00C44B55" w:rsidRDefault="00C44B55" w:rsidP="00C44B55">
      <w:pPr>
        <w:jc w:val="both"/>
        <w:rPr>
          <w:rFonts w:ascii="Calibri" w:hAnsi="Calibri"/>
          <w:bCs/>
        </w:rPr>
      </w:pPr>
    </w:p>
    <w:p w14:paraId="3192EA03" w14:textId="7B1FA1F0" w:rsidR="00BB58C4" w:rsidRDefault="00BB58C4" w:rsidP="00C44B55">
      <w:pPr>
        <w:jc w:val="both"/>
        <w:rPr>
          <w:rFonts w:ascii="Calibri" w:hAnsi="Calibri"/>
          <w:bCs/>
        </w:rPr>
      </w:pPr>
    </w:p>
    <w:p w14:paraId="164C66EA" w14:textId="0C14D123" w:rsidR="00233585" w:rsidRDefault="00233585" w:rsidP="00BB58C4">
      <w:pPr>
        <w:jc w:val="both"/>
        <w:rPr>
          <w:rFonts w:ascii="Calibri" w:hAnsi="Calibri"/>
          <w:bCs/>
        </w:rPr>
      </w:pPr>
    </w:p>
    <w:p w14:paraId="394C8BB6" w14:textId="48989464" w:rsidR="0028650C" w:rsidRDefault="0028650C" w:rsidP="00BB58C4">
      <w:pPr>
        <w:jc w:val="both"/>
        <w:rPr>
          <w:rFonts w:ascii="Calibri" w:hAnsi="Calibri"/>
          <w:bCs/>
        </w:rPr>
      </w:pPr>
    </w:p>
    <w:p w14:paraId="2081A0EA" w14:textId="2806E9A8" w:rsidR="0028650C" w:rsidRDefault="0028650C" w:rsidP="00BB58C4">
      <w:pPr>
        <w:jc w:val="both"/>
        <w:rPr>
          <w:rFonts w:ascii="Calibri" w:hAnsi="Calibri"/>
          <w:bCs/>
        </w:rPr>
      </w:pPr>
    </w:p>
    <w:p w14:paraId="3DCDB38D" w14:textId="77777777" w:rsidR="00BA0D9F" w:rsidRPr="008B2BEC" w:rsidRDefault="00BB58C4" w:rsidP="00BA0D9F">
      <w:pPr>
        <w:jc w:val="both"/>
        <w:rPr>
          <w:rFonts w:ascii="Calibri" w:hAnsi="Calibri"/>
          <w:u w:val="single"/>
        </w:rPr>
      </w:pPr>
      <w:r w:rsidRPr="008B2BEC">
        <w:rPr>
          <w:rFonts w:ascii="Calibri" w:hAnsi="Calibri"/>
          <w:b/>
          <w:bCs/>
          <w:u w:val="single"/>
        </w:rPr>
        <w:t>General</w:t>
      </w:r>
      <w:r w:rsidRPr="008B2BEC">
        <w:rPr>
          <w:rFonts w:ascii="Calibri" w:hAnsi="Calibri"/>
          <w:u w:val="single"/>
        </w:rPr>
        <w:t xml:space="preserve"> </w:t>
      </w:r>
    </w:p>
    <w:p w14:paraId="27058F11" w14:textId="0A321148" w:rsidR="008F5E4D" w:rsidRPr="00A17E30" w:rsidRDefault="008F5E4D" w:rsidP="00BA0D9F">
      <w:pPr>
        <w:jc w:val="both"/>
        <w:rPr>
          <w:rFonts w:ascii="Calibri" w:hAnsi="Calibri"/>
        </w:rPr>
      </w:pPr>
      <w:r w:rsidRPr="00580402">
        <w:rPr>
          <w:rFonts w:ascii="Calibri" w:hAnsi="Calibri" w:cs="Arial"/>
        </w:rPr>
        <w:t>At all times ensure and maintain a compassionate, professional and efficient public image for the charity</w:t>
      </w:r>
    </w:p>
    <w:p w14:paraId="15D0BC11" w14:textId="69A98EEF" w:rsidR="00A17E30" w:rsidRPr="00664B66" w:rsidRDefault="00664B66" w:rsidP="00986C45">
      <w:pPr>
        <w:numPr>
          <w:ilvl w:val="1"/>
          <w:numId w:val="14"/>
        </w:numPr>
        <w:ind w:left="1080"/>
        <w:jc w:val="both"/>
        <w:rPr>
          <w:rFonts w:ascii="Calibri" w:hAnsi="Calibri"/>
        </w:rPr>
      </w:pPr>
      <w:r>
        <w:rPr>
          <w:rFonts w:ascii="Calibri" w:hAnsi="Calibri" w:cs="Arial"/>
        </w:rPr>
        <w:t xml:space="preserve">Participate in </w:t>
      </w:r>
      <w:r w:rsidR="00143F4E">
        <w:rPr>
          <w:rFonts w:ascii="Calibri" w:hAnsi="Calibri" w:cs="Arial"/>
        </w:rPr>
        <w:t xml:space="preserve">supervision, appraisal, and </w:t>
      </w:r>
      <w:r>
        <w:rPr>
          <w:rFonts w:ascii="Calibri" w:hAnsi="Calibri" w:cs="Arial"/>
        </w:rPr>
        <w:t>learning and development</w:t>
      </w:r>
      <w:r w:rsidR="00143F4E">
        <w:rPr>
          <w:rFonts w:ascii="Calibri" w:hAnsi="Calibri" w:cs="Arial"/>
        </w:rPr>
        <w:t xml:space="preserve"> and take personal responsibility for</w:t>
      </w:r>
      <w:r>
        <w:rPr>
          <w:rFonts w:ascii="Calibri" w:hAnsi="Calibri" w:cs="Arial"/>
        </w:rPr>
        <w:t xml:space="preserve"> maintain</w:t>
      </w:r>
      <w:r w:rsidR="00143F4E">
        <w:rPr>
          <w:rFonts w:ascii="Calibri" w:hAnsi="Calibri" w:cs="Arial"/>
        </w:rPr>
        <w:t>ing the knowledge and</w:t>
      </w:r>
      <w:r>
        <w:rPr>
          <w:rFonts w:ascii="Calibri" w:hAnsi="Calibri" w:cs="Arial"/>
        </w:rPr>
        <w:t xml:space="preserve"> skills required for the role</w:t>
      </w:r>
    </w:p>
    <w:p w14:paraId="19CA8851" w14:textId="78825900" w:rsidR="001A6A53" w:rsidRPr="00150C04" w:rsidRDefault="00664B66" w:rsidP="001A6A53">
      <w:pPr>
        <w:numPr>
          <w:ilvl w:val="1"/>
          <w:numId w:val="14"/>
        </w:numPr>
        <w:ind w:left="1080"/>
        <w:jc w:val="both"/>
        <w:rPr>
          <w:rFonts w:ascii="Calibri" w:hAnsi="Calibri" w:cs="Calibri"/>
        </w:rPr>
      </w:pPr>
      <w:r>
        <w:rPr>
          <w:rFonts w:ascii="Calibri" w:hAnsi="Calibri" w:cs="Arial"/>
        </w:rPr>
        <w:t>Take responsibility for ensuring own health and safety</w:t>
      </w:r>
      <w:r w:rsidR="00E71C40">
        <w:rPr>
          <w:rFonts w:ascii="Calibri" w:hAnsi="Calibri" w:cs="Arial"/>
        </w:rPr>
        <w:t xml:space="preserve"> and that of others who may be affected by your acts and omissions.  R</w:t>
      </w:r>
      <w:r w:rsidR="00D81B9B">
        <w:rPr>
          <w:rFonts w:ascii="Calibri" w:hAnsi="Calibri" w:cs="Arial"/>
        </w:rPr>
        <w:t xml:space="preserve">eport any health and safety </w:t>
      </w:r>
      <w:r w:rsidR="00E71C40">
        <w:rPr>
          <w:rFonts w:ascii="Calibri" w:hAnsi="Calibri" w:cs="Arial"/>
        </w:rPr>
        <w:t>risks to your manager.</w:t>
      </w:r>
    </w:p>
    <w:p w14:paraId="052D82ED" w14:textId="09DC4F17" w:rsidR="001A6A53" w:rsidRPr="00150C04" w:rsidRDefault="001A6A53" w:rsidP="001A6A53">
      <w:pPr>
        <w:numPr>
          <w:ilvl w:val="1"/>
          <w:numId w:val="14"/>
        </w:numPr>
        <w:ind w:left="1080"/>
        <w:jc w:val="both"/>
        <w:rPr>
          <w:rFonts w:ascii="Calibri" w:hAnsi="Calibri" w:cs="Calibri"/>
        </w:rPr>
      </w:pPr>
      <w:r w:rsidRPr="00150C04">
        <w:rPr>
          <w:rFonts w:ascii="Calibri" w:hAnsi="Calibri" w:cs="Calibri"/>
        </w:rPr>
        <w:t>Work within the policy framework of Raystede Animal Centre and adhere to the terms laid out in the employee handbook</w:t>
      </w:r>
    </w:p>
    <w:p w14:paraId="23DE9192" w14:textId="719DC780" w:rsidR="00D81B9B" w:rsidRDefault="00D81B9B" w:rsidP="00D81B9B">
      <w:pPr>
        <w:jc w:val="both"/>
        <w:rPr>
          <w:rFonts w:ascii="Calibri" w:hAnsi="Calibri"/>
        </w:rPr>
      </w:pPr>
    </w:p>
    <w:p w14:paraId="380F67BB" w14:textId="77777777" w:rsidR="00D81B9B" w:rsidRPr="00D81B9B" w:rsidRDefault="00D81B9B" w:rsidP="00D81B9B">
      <w:pPr>
        <w:jc w:val="both"/>
        <w:rPr>
          <w:rFonts w:ascii="Calibri" w:hAnsi="Calibri"/>
        </w:rPr>
      </w:pPr>
    </w:p>
    <w:p w14:paraId="046B0469" w14:textId="77777777" w:rsidR="00D81B9B" w:rsidRDefault="00D81B9B" w:rsidP="00B07AE9">
      <w:pPr>
        <w:rPr>
          <w:rFonts w:ascii="Calibri" w:hAnsi="Calibri"/>
          <w:b/>
        </w:rPr>
      </w:pPr>
    </w:p>
    <w:p w14:paraId="3145C925" w14:textId="1AB69506" w:rsidR="00D81B9B" w:rsidRDefault="00D81B9B" w:rsidP="00D81B9B">
      <w:pPr>
        <w:rPr>
          <w:rFonts w:ascii="Calibri" w:hAnsi="Calibri"/>
          <w:b/>
          <w:u w:val="single"/>
        </w:rPr>
      </w:pPr>
      <w:r w:rsidRPr="00580402">
        <w:rPr>
          <w:rFonts w:ascii="Calibri" w:hAnsi="Calibri"/>
          <w:b/>
          <w:u w:val="single"/>
        </w:rPr>
        <w:t xml:space="preserve">Key </w:t>
      </w:r>
      <w:r>
        <w:rPr>
          <w:rFonts w:ascii="Calibri" w:hAnsi="Calibri"/>
          <w:b/>
          <w:u w:val="single"/>
        </w:rPr>
        <w:t>Working Relationships</w:t>
      </w:r>
    </w:p>
    <w:p w14:paraId="697FCE96" w14:textId="361D8BAD" w:rsidR="00D81B9B" w:rsidRPr="00D9023D" w:rsidRDefault="002542D8" w:rsidP="00D81B9B">
      <w:pPr>
        <w:rPr>
          <w:rFonts w:ascii="Calibri" w:hAnsi="Calibri"/>
          <w:bCs/>
        </w:rPr>
      </w:pPr>
      <w:r w:rsidRPr="00D9023D">
        <w:rPr>
          <w:rFonts w:ascii="Calibri" w:hAnsi="Calibri"/>
          <w:bCs/>
        </w:rPr>
        <w:t xml:space="preserve">General public, </w:t>
      </w:r>
      <w:r w:rsidR="00BA0D9F" w:rsidRPr="00D9023D">
        <w:rPr>
          <w:rFonts w:ascii="Calibri" w:hAnsi="Calibri"/>
          <w:bCs/>
        </w:rPr>
        <w:t xml:space="preserve">giving people the best experience in our </w:t>
      </w:r>
      <w:r w:rsidR="00C44B55">
        <w:rPr>
          <w:rFonts w:ascii="Calibri" w:hAnsi="Calibri"/>
          <w:bCs/>
        </w:rPr>
        <w:t>shop</w:t>
      </w:r>
      <w:r w:rsidR="00BA0D9F" w:rsidRPr="00D9023D">
        <w:rPr>
          <w:rFonts w:ascii="Calibri" w:hAnsi="Calibri"/>
          <w:bCs/>
        </w:rPr>
        <w:t xml:space="preserve"> through excellent customer service</w:t>
      </w:r>
    </w:p>
    <w:p w14:paraId="55723FD1" w14:textId="4DD3A30C" w:rsidR="00BA0D9F" w:rsidRPr="00D9023D" w:rsidRDefault="00BA0D9F" w:rsidP="00D81B9B">
      <w:pPr>
        <w:rPr>
          <w:rFonts w:ascii="Calibri" w:hAnsi="Calibri"/>
          <w:bCs/>
        </w:rPr>
      </w:pPr>
      <w:r w:rsidRPr="00D9023D">
        <w:rPr>
          <w:rFonts w:ascii="Calibri" w:hAnsi="Calibri"/>
          <w:bCs/>
        </w:rPr>
        <w:t>Colleagues, team working is essential</w:t>
      </w:r>
    </w:p>
    <w:p w14:paraId="4B22F2DA" w14:textId="7B315AC6" w:rsidR="00BA0D9F" w:rsidRPr="00D9023D" w:rsidRDefault="00D9023D" w:rsidP="00D81B9B">
      <w:pPr>
        <w:rPr>
          <w:rFonts w:ascii="Calibri" w:hAnsi="Calibri"/>
          <w:bCs/>
        </w:rPr>
      </w:pPr>
      <w:r w:rsidRPr="00D9023D">
        <w:rPr>
          <w:rFonts w:ascii="Calibri" w:hAnsi="Calibri"/>
          <w:bCs/>
        </w:rPr>
        <w:t xml:space="preserve">Commercial and Visitor Ops team, being part of a bigger team to </w:t>
      </w:r>
      <w:r w:rsidR="00C44B55">
        <w:rPr>
          <w:rFonts w:ascii="Calibri" w:hAnsi="Calibri"/>
          <w:bCs/>
        </w:rPr>
        <w:t>maximise efficiencies and share best practice</w:t>
      </w:r>
    </w:p>
    <w:p w14:paraId="186E29B3" w14:textId="554276D1" w:rsidR="00D81B9B" w:rsidRDefault="00D81B9B" w:rsidP="00D81B9B">
      <w:pPr>
        <w:rPr>
          <w:rFonts w:ascii="Calibri" w:hAnsi="Calibri"/>
          <w:bCs/>
        </w:rPr>
      </w:pPr>
    </w:p>
    <w:p w14:paraId="16660465" w14:textId="62C354E1" w:rsidR="00D81B9B" w:rsidRDefault="00D81B9B" w:rsidP="00D81B9B">
      <w:pPr>
        <w:rPr>
          <w:rFonts w:ascii="Calibri" w:hAnsi="Calibri"/>
          <w:bCs/>
        </w:rPr>
      </w:pPr>
    </w:p>
    <w:p w14:paraId="7A9C32CC" w14:textId="34644FFE"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018"/>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34BD6C19" w14:textId="45C69228" w:rsidR="00382514" w:rsidRDefault="00382514"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Carry out duties as per job description</w:t>
            </w:r>
          </w:p>
          <w:p w14:paraId="174E05E4" w14:textId="71EE3B26" w:rsidR="00FE7468" w:rsidRPr="00646BD4" w:rsidRDefault="00AA1FC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D</w:t>
            </w:r>
            <w:r w:rsidR="004D4140">
              <w:rPr>
                <w:rFonts w:ascii="Calibri" w:hAnsi="Calibri" w:cs="Calibri"/>
                <w:iCs/>
                <w:sz w:val="22"/>
                <w:szCs w:val="22"/>
                <w:lang w:val="en-US"/>
              </w:rPr>
              <w:t xml:space="preserve">efer to </w:t>
            </w:r>
            <w:r w:rsidR="00382514">
              <w:rPr>
                <w:rFonts w:ascii="Calibri" w:hAnsi="Calibri" w:cs="Calibri"/>
                <w:iCs/>
                <w:sz w:val="22"/>
                <w:szCs w:val="22"/>
                <w:lang w:val="en-US"/>
              </w:rPr>
              <w:t>assistant manager or manager</w:t>
            </w:r>
            <w:r w:rsidR="00C44B55">
              <w:rPr>
                <w:rFonts w:ascii="Calibri" w:hAnsi="Calibri" w:cs="Calibri"/>
                <w:iCs/>
                <w:sz w:val="22"/>
                <w:szCs w:val="22"/>
                <w:lang w:val="en-US"/>
              </w:rPr>
              <w:t xml:space="preserve"> </w:t>
            </w:r>
            <w:r w:rsidR="004D4140">
              <w:rPr>
                <w:rFonts w:ascii="Calibri" w:hAnsi="Calibri" w:cs="Calibri"/>
                <w:iCs/>
                <w:sz w:val="22"/>
                <w:szCs w:val="22"/>
                <w:lang w:val="en-US"/>
              </w:rPr>
              <w:t xml:space="preserve">for anything </w:t>
            </w:r>
            <w:r>
              <w:rPr>
                <w:rFonts w:ascii="Calibri" w:hAnsi="Calibri" w:cs="Calibri"/>
                <w:iCs/>
                <w:sz w:val="22"/>
                <w:szCs w:val="22"/>
                <w:lang w:val="en-US"/>
              </w:rPr>
              <w:t>over and above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1292420C" w14:textId="0B29A58B" w:rsidR="00FE7468" w:rsidRPr="00646BD4" w:rsidRDefault="004D4140" w:rsidP="00646BD4">
            <w:pPr>
              <w:pStyle w:val="ListParagraph"/>
              <w:numPr>
                <w:ilvl w:val="0"/>
                <w:numId w:val="19"/>
              </w:numPr>
              <w:spacing w:after="0" w:line="240" w:lineRule="auto"/>
              <w:ind w:left="292" w:hanging="283"/>
              <w:contextualSpacing w:val="0"/>
              <w:rPr>
                <w:rFonts w:cs="Calibri"/>
                <w:lang w:val="en-US"/>
              </w:rPr>
            </w:pPr>
            <w:r>
              <w:rPr>
                <w:rFonts w:cs="Calibri"/>
                <w:lang w:val="en-US"/>
              </w:rPr>
              <w:t>Cash handling</w:t>
            </w:r>
            <w:r w:rsidR="00C44B55">
              <w:rPr>
                <w:rFonts w:cs="Calibri"/>
                <w:lang w:val="en-US"/>
              </w:rPr>
              <w:t>, cashing up tills</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7431F4A8" w14:textId="44A21050" w:rsidR="00FE7468" w:rsidRPr="004D4140" w:rsidRDefault="004D4140" w:rsidP="00646BD4">
            <w:pPr>
              <w:numPr>
                <w:ilvl w:val="0"/>
                <w:numId w:val="19"/>
              </w:numPr>
              <w:ind w:left="292" w:hanging="283"/>
              <w:rPr>
                <w:rFonts w:ascii="Calibri" w:hAnsi="Calibri" w:cs="Calibri"/>
                <w:iCs/>
                <w:sz w:val="22"/>
                <w:szCs w:val="22"/>
                <w:lang w:val="en-US"/>
              </w:rPr>
            </w:pPr>
            <w:r w:rsidRPr="004D4140">
              <w:rPr>
                <w:rFonts w:ascii="Calibri" w:hAnsi="Calibri" w:cs="Calibri"/>
                <w:iCs/>
                <w:sz w:val="22"/>
                <w:szCs w:val="22"/>
                <w:lang w:val="en-US"/>
              </w:rPr>
              <w:t>Accurate stock control and date rotation to minimize waste</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243570B5" w14:textId="3B29ABCA" w:rsidR="00F3231E" w:rsidRPr="00646BD4" w:rsidRDefault="00382514"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Maintain records as instructed</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3288CE6C" w14:textId="484E7CE9" w:rsidR="00FE7468" w:rsidRPr="00646BD4" w:rsidRDefault="004D4140" w:rsidP="004D4140">
            <w:pPr>
              <w:numPr>
                <w:ilvl w:val="0"/>
                <w:numId w:val="19"/>
              </w:numPr>
              <w:ind w:left="151" w:hanging="142"/>
              <w:rPr>
                <w:rFonts w:ascii="Calibri" w:hAnsi="Calibri" w:cs="Calibri"/>
                <w:b/>
                <w:sz w:val="22"/>
                <w:szCs w:val="22"/>
                <w:lang w:val="en-US"/>
              </w:rPr>
            </w:pPr>
            <w:r w:rsidRPr="004D4140">
              <w:rPr>
                <w:rFonts w:ascii="Calibri" w:hAnsi="Calibri" w:cs="Calibri"/>
                <w:iCs/>
                <w:sz w:val="22"/>
                <w:szCs w:val="22"/>
                <w:lang w:val="en-US"/>
              </w:rPr>
              <w:t xml:space="preserve"> </w:t>
            </w:r>
            <w:r w:rsidR="00382514">
              <w:rPr>
                <w:rFonts w:ascii="Calibri" w:hAnsi="Calibri" w:cs="Calibri"/>
                <w:iCs/>
                <w:sz w:val="22"/>
                <w:szCs w:val="22"/>
                <w:lang w:val="en-US"/>
              </w:rPr>
              <w:t>Work closely alongside</w:t>
            </w:r>
            <w:r w:rsidR="00C44B55">
              <w:rPr>
                <w:rFonts w:ascii="Calibri" w:hAnsi="Calibri" w:cs="Calibri"/>
                <w:iCs/>
                <w:sz w:val="22"/>
                <w:szCs w:val="22"/>
                <w:lang w:val="en-US"/>
              </w:rPr>
              <w:t xml:space="preserve"> a team of volunteers</w:t>
            </w: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0A000795" w14:textId="5D6BC014" w:rsidR="00FE7468" w:rsidRPr="004D4140" w:rsidRDefault="004D4140" w:rsidP="00646BD4">
            <w:pPr>
              <w:numPr>
                <w:ilvl w:val="0"/>
                <w:numId w:val="19"/>
              </w:numPr>
              <w:ind w:left="292" w:hanging="283"/>
              <w:rPr>
                <w:rFonts w:ascii="Calibri" w:hAnsi="Calibri" w:cs="Calibri"/>
                <w:bCs/>
                <w:sz w:val="22"/>
                <w:szCs w:val="22"/>
                <w:lang w:val="en-US"/>
              </w:rPr>
            </w:pPr>
            <w:r w:rsidRPr="004D4140">
              <w:rPr>
                <w:rFonts w:ascii="Calibri" w:hAnsi="Calibri" w:cs="Calibri"/>
                <w:bCs/>
                <w:sz w:val="22"/>
                <w:szCs w:val="22"/>
                <w:lang w:val="en-US"/>
              </w:rPr>
              <w:t xml:space="preserve">Comply with </w:t>
            </w:r>
            <w:r w:rsidR="00382514">
              <w:rPr>
                <w:rFonts w:ascii="Calibri" w:hAnsi="Calibri" w:cs="Calibri"/>
                <w:bCs/>
                <w:sz w:val="22"/>
                <w:szCs w:val="22"/>
                <w:lang w:val="en-US"/>
              </w:rPr>
              <w:t xml:space="preserve">instructions over </w:t>
            </w:r>
            <w:r w:rsidR="00C44B55">
              <w:rPr>
                <w:rFonts w:ascii="Calibri" w:hAnsi="Calibri" w:cs="Calibri"/>
                <w:bCs/>
                <w:sz w:val="22"/>
                <w:szCs w:val="22"/>
                <w:lang w:val="en-US"/>
              </w:rPr>
              <w:t>Gift Aid and GDPR</w:t>
            </w:r>
            <w:r w:rsidRPr="004D4140">
              <w:rPr>
                <w:rFonts w:ascii="Calibri" w:hAnsi="Calibri" w:cs="Calibri"/>
                <w:bCs/>
                <w:sz w:val="22"/>
                <w:szCs w:val="22"/>
                <w:lang w:val="en-US"/>
              </w:rPr>
              <w:t xml:space="preserve"> laws</w:t>
            </w:r>
          </w:p>
          <w:p w14:paraId="41B93A40" w14:textId="77777777" w:rsidR="00FE7468" w:rsidRPr="00646BD4" w:rsidRDefault="00FE7468" w:rsidP="00382514">
            <w:pPr>
              <w:ind w:left="9"/>
              <w:rPr>
                <w:rFonts w:ascii="Calibri" w:hAnsi="Calibri" w:cs="Calibri"/>
                <w:b/>
                <w:sz w:val="22"/>
                <w:szCs w:val="22"/>
                <w:lang w:val="en-US"/>
              </w:rPr>
            </w:pPr>
          </w:p>
        </w:tc>
      </w:tr>
    </w:tbl>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4075"/>
        <w:gridCol w:w="4075"/>
      </w:tblGrid>
      <w:tr w:rsidR="00912485" w:rsidRPr="00E13D2D" w14:paraId="4FB09B7D" w14:textId="77777777" w:rsidTr="00912485">
        <w:tc>
          <w:tcPr>
            <w:tcW w:w="778" w:type="pct"/>
            <w:shd w:val="clear" w:color="auto" w:fill="auto"/>
          </w:tcPr>
          <w:p w14:paraId="635F3812" w14:textId="77777777" w:rsidR="00912485" w:rsidRPr="00E13D2D" w:rsidRDefault="00912485" w:rsidP="003278B6">
            <w:pPr>
              <w:rPr>
                <w:rFonts w:ascii="Calibri" w:hAnsi="Calibri"/>
                <w:b/>
                <w:sz w:val="20"/>
                <w:szCs w:val="20"/>
              </w:rPr>
            </w:pPr>
          </w:p>
        </w:tc>
        <w:tc>
          <w:tcPr>
            <w:tcW w:w="2111" w:type="pct"/>
            <w:shd w:val="clear" w:color="auto" w:fill="auto"/>
          </w:tcPr>
          <w:p w14:paraId="56F6EFD7" w14:textId="77777777" w:rsidR="00912485" w:rsidRPr="00E13D2D" w:rsidRDefault="00912485" w:rsidP="003278B6">
            <w:pPr>
              <w:rPr>
                <w:rFonts w:ascii="Calibri" w:hAnsi="Calibri"/>
                <w:b/>
                <w:sz w:val="20"/>
                <w:szCs w:val="20"/>
              </w:rPr>
            </w:pPr>
            <w:r w:rsidRPr="00E13D2D">
              <w:rPr>
                <w:rFonts w:ascii="Calibri" w:hAnsi="Calibri"/>
                <w:b/>
                <w:sz w:val="20"/>
                <w:szCs w:val="20"/>
              </w:rPr>
              <w:t>Essential</w:t>
            </w:r>
          </w:p>
        </w:tc>
        <w:tc>
          <w:tcPr>
            <w:tcW w:w="2111" w:type="pct"/>
            <w:shd w:val="clear" w:color="auto" w:fill="auto"/>
          </w:tcPr>
          <w:p w14:paraId="5A5BFB1F" w14:textId="77777777" w:rsidR="00912485" w:rsidRPr="00E13D2D" w:rsidRDefault="00912485" w:rsidP="003278B6">
            <w:pPr>
              <w:rPr>
                <w:rFonts w:ascii="Calibri" w:hAnsi="Calibri"/>
                <w:b/>
                <w:sz w:val="20"/>
                <w:szCs w:val="20"/>
              </w:rPr>
            </w:pPr>
            <w:r w:rsidRPr="00E13D2D">
              <w:rPr>
                <w:rFonts w:ascii="Calibri" w:hAnsi="Calibri"/>
                <w:b/>
                <w:sz w:val="20"/>
                <w:szCs w:val="20"/>
              </w:rPr>
              <w:t>Desirable</w:t>
            </w:r>
          </w:p>
          <w:p w14:paraId="15BDC34F" w14:textId="77777777" w:rsidR="00912485" w:rsidRPr="00E13D2D" w:rsidRDefault="00912485" w:rsidP="003278B6">
            <w:pPr>
              <w:rPr>
                <w:rFonts w:ascii="Calibri" w:hAnsi="Calibr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E13D2D" w:rsidRDefault="00912485" w:rsidP="003278B6">
            <w:pPr>
              <w:rPr>
                <w:rFonts w:ascii="Calibri" w:hAnsi="Calibri"/>
                <w:sz w:val="20"/>
                <w:szCs w:val="20"/>
              </w:rPr>
            </w:pPr>
            <w:r w:rsidRPr="00E13D2D">
              <w:rPr>
                <w:rFonts w:ascii="Calibri" w:hAnsi="Calibri"/>
                <w:b/>
                <w:sz w:val="20"/>
                <w:szCs w:val="20"/>
              </w:rPr>
              <w:t>Education and Qualifications</w:t>
            </w:r>
          </w:p>
        </w:tc>
        <w:tc>
          <w:tcPr>
            <w:tcW w:w="2111" w:type="pct"/>
            <w:shd w:val="clear" w:color="auto" w:fill="auto"/>
          </w:tcPr>
          <w:p w14:paraId="2440947F" w14:textId="687E6C6F" w:rsidR="00C426E9" w:rsidRPr="00E13D2D" w:rsidRDefault="00C426E9" w:rsidP="00382514">
            <w:pPr>
              <w:numPr>
                <w:ilvl w:val="0"/>
                <w:numId w:val="22"/>
              </w:numPr>
              <w:rPr>
                <w:rFonts w:ascii="Calibri" w:hAnsi="Calibri"/>
                <w:sz w:val="20"/>
                <w:szCs w:val="20"/>
              </w:rPr>
            </w:pPr>
          </w:p>
        </w:tc>
        <w:tc>
          <w:tcPr>
            <w:tcW w:w="2111" w:type="pct"/>
            <w:shd w:val="clear" w:color="auto" w:fill="auto"/>
          </w:tcPr>
          <w:p w14:paraId="1EE5C63E" w14:textId="77777777" w:rsidR="00912485" w:rsidRPr="00E13D2D" w:rsidRDefault="00912485" w:rsidP="006A04D4">
            <w:pPr>
              <w:pBdr>
                <w:top w:val="nil"/>
                <w:left w:val="nil"/>
                <w:bottom w:val="nil"/>
                <w:right w:val="nil"/>
                <w:between w:val="nil"/>
                <w:bar w:val="nil"/>
              </w:pBdr>
              <w:ind w:left="753"/>
              <w:rPr>
                <w:rFonts w:ascii="Calibri" w:hAnsi="Calibri"/>
                <w:sz w:val="20"/>
                <w:szCs w:val="20"/>
              </w:rPr>
            </w:pPr>
          </w:p>
        </w:tc>
      </w:tr>
      <w:tr w:rsidR="00912485" w:rsidRPr="00E13D2D" w14:paraId="20A6458F" w14:textId="77777777" w:rsidTr="00912485">
        <w:tc>
          <w:tcPr>
            <w:tcW w:w="778" w:type="pct"/>
            <w:shd w:val="clear" w:color="auto" w:fill="BFBFBF"/>
          </w:tcPr>
          <w:p w14:paraId="77D38DAA" w14:textId="77777777" w:rsidR="00912485" w:rsidRPr="00E13D2D" w:rsidRDefault="00912485" w:rsidP="003278B6">
            <w:pPr>
              <w:rPr>
                <w:rFonts w:ascii="Calibri" w:hAnsi="Calibri"/>
                <w:b/>
                <w:sz w:val="20"/>
                <w:szCs w:val="20"/>
              </w:rPr>
            </w:pPr>
          </w:p>
          <w:p w14:paraId="09EEA8A0" w14:textId="77777777" w:rsidR="00912485" w:rsidRPr="00E13D2D" w:rsidRDefault="00912485" w:rsidP="003278B6">
            <w:pPr>
              <w:rPr>
                <w:rFonts w:ascii="Calibri" w:hAnsi="Calibri"/>
                <w:b/>
                <w:sz w:val="20"/>
                <w:szCs w:val="20"/>
              </w:rPr>
            </w:pPr>
            <w:r w:rsidRPr="00E13D2D">
              <w:rPr>
                <w:rFonts w:ascii="Calibri" w:hAnsi="Calibri"/>
                <w:b/>
                <w:sz w:val="20"/>
                <w:szCs w:val="20"/>
              </w:rPr>
              <w:t>Knowledge and Experience</w:t>
            </w:r>
          </w:p>
        </w:tc>
        <w:tc>
          <w:tcPr>
            <w:tcW w:w="2111" w:type="pct"/>
            <w:shd w:val="clear" w:color="auto" w:fill="auto"/>
          </w:tcPr>
          <w:p w14:paraId="6D1BA297" w14:textId="6E7F6E66" w:rsidR="00C44B55" w:rsidRPr="00C44B55" w:rsidRDefault="00D9023D" w:rsidP="00C44B55">
            <w:pP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382514">
              <w:rPr>
                <w:rFonts w:ascii="Calibri" w:hAnsi="Calibri"/>
                <w:sz w:val="20"/>
                <w:szCs w:val="20"/>
              </w:rPr>
              <w:t>R</w:t>
            </w:r>
            <w:r w:rsidR="00C44B55" w:rsidRPr="00C44B55">
              <w:rPr>
                <w:rFonts w:ascii="Calibri" w:hAnsi="Calibri"/>
                <w:sz w:val="20"/>
                <w:szCs w:val="20"/>
              </w:rPr>
              <w:t xml:space="preserve">etail experience </w:t>
            </w:r>
          </w:p>
          <w:p w14:paraId="61A31B8D" w14:textId="00F22DEC"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customer service skills</w:t>
            </w:r>
          </w:p>
          <w:p w14:paraId="3EADAB30" w14:textId="11DCB4F4"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Well organised and able to work in a tidy manner</w:t>
            </w:r>
          </w:p>
          <w:p w14:paraId="278D184C" w14:textId="3361E25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numeracy and literacy skills</w:t>
            </w:r>
          </w:p>
          <w:p w14:paraId="6AE9D680" w14:textId="184A5100"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Ability to work effectively within a team</w:t>
            </w:r>
          </w:p>
          <w:p w14:paraId="27D6E3DD" w14:textId="0977D8B2" w:rsid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communication skills, ability to positively interact with different groups of people, both internal and external customers</w:t>
            </w:r>
          </w:p>
          <w:p w14:paraId="05673F15" w14:textId="2F2239E7" w:rsidR="00C44B55" w:rsidRPr="00E13D2D"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High standards of personal hygiene</w:t>
            </w:r>
          </w:p>
          <w:p w14:paraId="208D9AD1" w14:textId="783F0FC6" w:rsidR="00616020" w:rsidRPr="00E13D2D" w:rsidRDefault="00616020" w:rsidP="00D9023D">
            <w:pPr>
              <w:rPr>
                <w:rFonts w:ascii="Calibri" w:hAnsi="Calibri"/>
                <w:sz w:val="20"/>
                <w:szCs w:val="20"/>
              </w:rPr>
            </w:pPr>
          </w:p>
        </w:tc>
        <w:tc>
          <w:tcPr>
            <w:tcW w:w="2111" w:type="pct"/>
            <w:shd w:val="clear" w:color="auto" w:fill="auto"/>
          </w:tcPr>
          <w:p w14:paraId="3EAAADF5" w14:textId="4AFA1D9E" w:rsidR="00912485" w:rsidRPr="00562E35" w:rsidRDefault="00562E35" w:rsidP="00967437">
            <w:pPr>
              <w:rPr>
                <w:rFonts w:ascii="Calibri" w:hAnsi="Calibri"/>
                <w:bCs/>
                <w:sz w:val="20"/>
                <w:szCs w:val="20"/>
              </w:rPr>
            </w:pPr>
            <w:r w:rsidRPr="00562E35">
              <w:rPr>
                <w:rFonts w:ascii="Calibri" w:hAnsi="Calibri"/>
                <w:bCs/>
                <w:sz w:val="20"/>
                <w:szCs w:val="20"/>
              </w:rPr>
              <w:t>Charity shop experience</w:t>
            </w:r>
          </w:p>
        </w:tc>
      </w:tr>
      <w:tr w:rsidR="00912485" w:rsidRPr="00E13D2D" w14:paraId="1B780F4B" w14:textId="77777777" w:rsidTr="00912485">
        <w:tc>
          <w:tcPr>
            <w:tcW w:w="778" w:type="pct"/>
            <w:shd w:val="clear" w:color="auto" w:fill="BFBFBF"/>
          </w:tcPr>
          <w:p w14:paraId="25C74310" w14:textId="77777777" w:rsidR="00912485" w:rsidRPr="00E13D2D" w:rsidRDefault="00912485" w:rsidP="003278B6">
            <w:pPr>
              <w:rPr>
                <w:rFonts w:ascii="Calibri" w:hAnsi="Calibri"/>
                <w:b/>
                <w:sz w:val="20"/>
                <w:szCs w:val="20"/>
              </w:rPr>
            </w:pPr>
            <w:r w:rsidRPr="00E13D2D">
              <w:rPr>
                <w:rFonts w:ascii="Calibri" w:hAnsi="Calibri"/>
                <w:b/>
                <w:sz w:val="20"/>
                <w:szCs w:val="20"/>
              </w:rPr>
              <w:t xml:space="preserve">Key Skills and Abilities </w:t>
            </w:r>
          </w:p>
        </w:tc>
        <w:tc>
          <w:tcPr>
            <w:tcW w:w="2111" w:type="pct"/>
            <w:shd w:val="clear" w:color="auto" w:fill="auto"/>
          </w:tcPr>
          <w:p w14:paraId="51115B59" w14:textId="3710DD91" w:rsidR="00C44B55" w:rsidRPr="00C44B55" w:rsidRDefault="00D9023D" w:rsidP="00382514">
            <w:pPr>
              <w:pBdr>
                <w:top w:val="nil"/>
                <w:left w:val="nil"/>
                <w:bottom w:val="nil"/>
                <w:right w:val="nil"/>
                <w:between w:val="nil"/>
                <w:bar w:val="nil"/>
              </w:pBd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C44B55" w:rsidRPr="00C44B55">
              <w:rPr>
                <w:rFonts w:ascii="Calibri" w:hAnsi="Calibri"/>
                <w:sz w:val="20"/>
                <w:szCs w:val="20"/>
              </w:rPr>
              <w:t xml:space="preserve">Proven communication skills, written and oral. </w:t>
            </w:r>
          </w:p>
          <w:p w14:paraId="2866E33D" w14:textId="5E9DF0E3" w:rsidR="00C44B55" w:rsidRPr="00E13D2D"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Excellent attention to detail.</w:t>
            </w:r>
          </w:p>
          <w:p w14:paraId="5C6BFAF6" w14:textId="4D71A1BE" w:rsidR="00DC4B3B" w:rsidRPr="00E13D2D" w:rsidRDefault="00DC4B3B" w:rsidP="00D9023D">
            <w:pPr>
              <w:pBdr>
                <w:top w:val="nil"/>
                <w:left w:val="nil"/>
                <w:bottom w:val="nil"/>
                <w:right w:val="nil"/>
                <w:between w:val="nil"/>
                <w:bar w:val="nil"/>
              </w:pBdr>
              <w:rPr>
                <w:rFonts w:ascii="Calibri" w:hAnsi="Calibri"/>
                <w:sz w:val="20"/>
                <w:szCs w:val="20"/>
              </w:rPr>
            </w:pPr>
          </w:p>
        </w:tc>
        <w:tc>
          <w:tcPr>
            <w:tcW w:w="2111" w:type="pct"/>
            <w:shd w:val="clear" w:color="auto" w:fill="auto"/>
          </w:tcPr>
          <w:p w14:paraId="66E9C262" w14:textId="77777777" w:rsidR="00912485" w:rsidRPr="00E13D2D" w:rsidRDefault="00912485" w:rsidP="00382514">
            <w:pPr>
              <w:rPr>
                <w:rFonts w:ascii="Calibri" w:hAnsi="Calibri"/>
                <w:sz w:val="20"/>
                <w:szCs w:val="20"/>
              </w:rPr>
            </w:pPr>
          </w:p>
        </w:tc>
      </w:tr>
      <w:tr w:rsidR="00912485" w:rsidRPr="00E13D2D" w14:paraId="7AAB57B1" w14:textId="77777777" w:rsidTr="00912485">
        <w:tc>
          <w:tcPr>
            <w:tcW w:w="778" w:type="pct"/>
            <w:shd w:val="clear" w:color="auto" w:fill="BFBFBF"/>
          </w:tcPr>
          <w:p w14:paraId="67EF7E2B" w14:textId="77777777" w:rsidR="00912485" w:rsidRPr="00E13D2D" w:rsidRDefault="00912485" w:rsidP="003F7E59">
            <w:pPr>
              <w:rPr>
                <w:rFonts w:ascii="Calibri" w:hAnsi="Calibri"/>
                <w:b/>
                <w:sz w:val="20"/>
                <w:szCs w:val="20"/>
              </w:rPr>
            </w:pPr>
            <w:r w:rsidRPr="00E13D2D">
              <w:rPr>
                <w:rFonts w:ascii="Calibri" w:hAnsi="Calibri"/>
                <w:b/>
                <w:sz w:val="20"/>
                <w:szCs w:val="20"/>
              </w:rPr>
              <w:t>Personal Attributes</w:t>
            </w:r>
          </w:p>
        </w:tc>
        <w:tc>
          <w:tcPr>
            <w:tcW w:w="2111" w:type="pct"/>
            <w:shd w:val="clear" w:color="auto" w:fill="auto"/>
          </w:tcPr>
          <w:p w14:paraId="4212F515" w14:textId="0AE1492E" w:rsidR="00D9023D" w:rsidRDefault="00D9023D" w:rsidP="00E16C3C">
            <w:pPr>
              <w:numPr>
                <w:ilvl w:val="0"/>
                <w:numId w:val="5"/>
              </w:numPr>
              <w:tabs>
                <w:tab w:val="clear" w:pos="734"/>
              </w:tabs>
              <w:ind w:left="269" w:hanging="283"/>
              <w:rPr>
                <w:rFonts w:ascii="Calibri" w:hAnsi="Calibri"/>
                <w:sz w:val="20"/>
                <w:szCs w:val="20"/>
              </w:rPr>
            </w:pPr>
            <w:bookmarkStart w:id="0" w:name="OLE_LINK16"/>
            <w:bookmarkStart w:id="1" w:name="OLE_LINK17"/>
            <w:r>
              <w:rPr>
                <w:rFonts w:ascii="Calibri" w:hAnsi="Calibri"/>
                <w:sz w:val="20"/>
                <w:szCs w:val="20"/>
              </w:rPr>
              <w:t>Personal, sociable and people orientated</w:t>
            </w:r>
          </w:p>
          <w:p w14:paraId="0BD79E7B" w14:textId="48F38A71" w:rsidR="00912485" w:rsidRDefault="00912485" w:rsidP="00E16C3C">
            <w:pPr>
              <w:numPr>
                <w:ilvl w:val="0"/>
                <w:numId w:val="5"/>
              </w:numPr>
              <w:tabs>
                <w:tab w:val="clear" w:pos="734"/>
              </w:tabs>
              <w:ind w:left="269" w:hanging="283"/>
              <w:rPr>
                <w:rFonts w:ascii="Calibri" w:hAnsi="Calibri"/>
                <w:sz w:val="20"/>
                <w:szCs w:val="20"/>
              </w:rPr>
            </w:pPr>
            <w:r>
              <w:rPr>
                <w:rFonts w:ascii="Calibri" w:hAnsi="Calibri"/>
                <w:sz w:val="20"/>
                <w:szCs w:val="20"/>
              </w:rPr>
              <w:t>Commitment to equality, diversity and inclusion and understanding of how it applies to own role</w:t>
            </w:r>
          </w:p>
          <w:p w14:paraId="3E76E496" w14:textId="2A11E6FF" w:rsidR="00912485" w:rsidRPr="00E13D2D" w:rsidRDefault="00912485" w:rsidP="00E16C3C">
            <w:pPr>
              <w:numPr>
                <w:ilvl w:val="0"/>
                <w:numId w:val="5"/>
              </w:numPr>
              <w:tabs>
                <w:tab w:val="clear" w:pos="734"/>
              </w:tabs>
              <w:ind w:left="269" w:hanging="283"/>
              <w:rPr>
                <w:rFonts w:ascii="Calibri" w:hAnsi="Calibri"/>
                <w:sz w:val="20"/>
                <w:szCs w:val="20"/>
              </w:rPr>
            </w:pPr>
            <w:r w:rsidRPr="00E13D2D">
              <w:rPr>
                <w:rFonts w:ascii="Calibri" w:hAnsi="Calibri"/>
                <w:sz w:val="20"/>
                <w:szCs w:val="20"/>
              </w:rPr>
              <w:t>Empathy and interest in animals and their welfare</w:t>
            </w:r>
            <w:bookmarkEnd w:id="0"/>
            <w:bookmarkEnd w:id="1"/>
          </w:p>
        </w:tc>
        <w:tc>
          <w:tcPr>
            <w:tcW w:w="2111" w:type="pct"/>
            <w:shd w:val="clear" w:color="auto" w:fill="auto"/>
          </w:tcPr>
          <w:p w14:paraId="722C3225" w14:textId="3BF5248D" w:rsidR="00912485" w:rsidRPr="00E13D2D" w:rsidRDefault="00912485" w:rsidP="005967FD">
            <w:pPr>
              <w:rPr>
                <w:rFonts w:ascii="Calibri" w:hAnsi="Calibri"/>
                <w:sz w:val="20"/>
                <w:szCs w:val="20"/>
              </w:rPr>
            </w:pPr>
          </w:p>
        </w:tc>
      </w:tr>
      <w:tr w:rsidR="00912485" w:rsidRPr="00E13D2D" w14:paraId="408A3935" w14:textId="77777777" w:rsidTr="00912485">
        <w:tc>
          <w:tcPr>
            <w:tcW w:w="778" w:type="pct"/>
            <w:shd w:val="clear" w:color="auto" w:fill="BFBFBF"/>
          </w:tcPr>
          <w:p w14:paraId="1A500E53" w14:textId="77777777" w:rsidR="00912485" w:rsidRPr="00E13D2D" w:rsidRDefault="00912485" w:rsidP="003278B6">
            <w:pPr>
              <w:rPr>
                <w:rFonts w:ascii="Calibri" w:hAnsi="Calibri"/>
                <w:b/>
                <w:sz w:val="20"/>
                <w:szCs w:val="20"/>
              </w:rPr>
            </w:pPr>
            <w:r w:rsidRPr="00E13D2D">
              <w:rPr>
                <w:rFonts w:ascii="Calibri" w:hAnsi="Calibri"/>
                <w:b/>
                <w:sz w:val="20"/>
                <w:szCs w:val="20"/>
              </w:rPr>
              <w:t>Other</w:t>
            </w:r>
          </w:p>
        </w:tc>
        <w:tc>
          <w:tcPr>
            <w:tcW w:w="4222" w:type="pct"/>
            <w:gridSpan w:val="2"/>
            <w:shd w:val="clear" w:color="auto" w:fill="auto"/>
          </w:tcPr>
          <w:p w14:paraId="1C18CE96" w14:textId="610C291E" w:rsidR="00467788" w:rsidRPr="00467788" w:rsidRDefault="00467788" w:rsidP="00467788">
            <w:pPr>
              <w:rPr>
                <w:rFonts w:ascii="Calibri" w:hAnsi="Calibri"/>
                <w:sz w:val="20"/>
                <w:szCs w:val="20"/>
              </w:rPr>
            </w:pPr>
            <w:r w:rsidRPr="00467788">
              <w:rPr>
                <w:rFonts w:ascii="Calibri" w:hAnsi="Calibri"/>
                <w:sz w:val="20"/>
                <w:szCs w:val="20"/>
              </w:rPr>
              <w:t>•</w:t>
            </w:r>
            <w:r>
              <w:rPr>
                <w:rFonts w:ascii="Calibri" w:hAnsi="Calibri"/>
                <w:sz w:val="20"/>
                <w:szCs w:val="20"/>
              </w:rPr>
              <w:t xml:space="preserve"> </w:t>
            </w:r>
            <w:r w:rsidRPr="00467788">
              <w:rPr>
                <w:rFonts w:ascii="Calibri" w:hAnsi="Calibri"/>
                <w:sz w:val="20"/>
                <w:szCs w:val="20"/>
              </w:rPr>
              <w:t>To have a flexible approach to working hours.</w:t>
            </w:r>
          </w:p>
          <w:p w14:paraId="3F33E11A" w14:textId="4ED39BD0" w:rsidR="00912485" w:rsidRPr="00E13D2D" w:rsidRDefault="00912485" w:rsidP="001C31AB">
            <w:pPr>
              <w:rPr>
                <w:rFonts w:ascii="Calibri" w:hAnsi="Calibri"/>
                <w:sz w:val="20"/>
                <w:szCs w:val="20"/>
              </w:rPr>
            </w:pP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864" w14:textId="04FF290B" w:rsidR="00467788" w:rsidRDefault="00150C04" w:rsidP="00150C04">
    <w:pPr>
      <w:pStyle w:val="Footer"/>
      <w:jc w:val="center"/>
      <w:rPr>
        <w:rFonts w:ascii="Calibri" w:hAnsi="Calibri"/>
        <w:sz w:val="20"/>
        <w:szCs w:val="20"/>
      </w:rPr>
    </w:pPr>
    <w:r>
      <w:rPr>
        <w:rFonts w:ascii="Calibri" w:hAnsi="Calibri"/>
        <w:sz w:val="20"/>
        <w:szCs w:val="20"/>
      </w:rPr>
      <w:t xml:space="preserve">Job Description – </w:t>
    </w:r>
    <w:r w:rsidR="00C44B55">
      <w:rPr>
        <w:rFonts w:ascii="Calibri" w:hAnsi="Calibri"/>
        <w:sz w:val="20"/>
        <w:szCs w:val="20"/>
      </w:rPr>
      <w:t xml:space="preserve">Retail assistant </w:t>
    </w:r>
    <w:r>
      <w:rPr>
        <w:rFonts w:ascii="Calibri" w:hAnsi="Calibri"/>
        <w:sz w:val="20"/>
        <w:szCs w:val="20"/>
      </w:rPr>
      <w:t xml:space="preserve">– </w:t>
    </w:r>
    <w:r w:rsidR="00467788">
      <w:rPr>
        <w:rFonts w:ascii="Calibri" w:hAnsi="Calibri"/>
        <w:sz w:val="20"/>
        <w:szCs w:val="20"/>
      </w:rPr>
      <w:t>9/9/21</w:t>
    </w:r>
  </w:p>
  <w:p w14:paraId="7B21E547" w14:textId="0109E3E2" w:rsidR="003F6144" w:rsidRPr="00150C04" w:rsidRDefault="00150C04" w:rsidP="00150C04">
    <w:pPr>
      <w:pStyle w:val="Footer"/>
      <w:jc w:val="center"/>
      <w:rPr>
        <w:rFonts w:ascii="Calibri" w:hAnsi="Calibri"/>
        <w:sz w:val="22"/>
        <w:szCs w:val="22"/>
      </w:rPr>
    </w:pP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5F6"/>
    <w:multiLevelType w:val="multilevel"/>
    <w:tmpl w:val="06E4B904"/>
    <w:lvl w:ilvl="0">
      <w:numFmt w:val="bullet"/>
      <w:lvlText w:val="•"/>
      <w:lvlJc w:val="left"/>
      <w:pPr>
        <w:tabs>
          <w:tab w:val="num" w:pos="687"/>
        </w:tabs>
        <w:ind w:left="687" w:hanging="32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00BD8"/>
    <w:multiLevelType w:val="multilevel"/>
    <w:tmpl w:val="F9FAAB2E"/>
    <w:styleLink w:val="List2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6D0185"/>
    <w:multiLevelType w:val="multilevel"/>
    <w:tmpl w:val="FDEAA30C"/>
    <w:styleLink w:val="List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92C6C"/>
    <w:multiLevelType w:val="multilevel"/>
    <w:tmpl w:val="C9D8D82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47E90471"/>
    <w:multiLevelType w:val="multilevel"/>
    <w:tmpl w:val="391405D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4A38170A"/>
    <w:multiLevelType w:val="hybridMultilevel"/>
    <w:tmpl w:val="3B384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600256"/>
    <w:multiLevelType w:val="multilevel"/>
    <w:tmpl w:val="95B2316A"/>
    <w:styleLink w:val="List4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D03EC"/>
    <w:multiLevelType w:val="hybridMultilevel"/>
    <w:tmpl w:val="ED7EB568"/>
    <w:lvl w:ilvl="0" w:tplc="08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5" w15:restartNumberingAfterBreak="0">
    <w:nsid w:val="5B8D0689"/>
    <w:multiLevelType w:val="multilevel"/>
    <w:tmpl w:val="D73A8EB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5C3F1BD9"/>
    <w:multiLevelType w:val="multilevel"/>
    <w:tmpl w:val="1146EA70"/>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14"/>
  </w:num>
  <w:num w:numId="6">
    <w:abstractNumId w:val="16"/>
  </w:num>
  <w:num w:numId="7">
    <w:abstractNumId w:val="2"/>
  </w:num>
  <w:num w:numId="8">
    <w:abstractNumId w:val="9"/>
  </w:num>
  <w:num w:numId="9">
    <w:abstractNumId w:val="15"/>
  </w:num>
  <w:num w:numId="10">
    <w:abstractNumId w:val="10"/>
  </w:num>
  <w:num w:numId="11">
    <w:abstractNumId w:val="12"/>
  </w:num>
  <w:num w:numId="12">
    <w:abstractNumId w:val="0"/>
  </w:num>
  <w:num w:numId="13">
    <w:abstractNumId w:val="4"/>
  </w:num>
  <w:num w:numId="14">
    <w:abstractNumId w:val="19"/>
  </w:num>
  <w:num w:numId="15">
    <w:abstractNumId w:val="20"/>
  </w:num>
  <w:num w:numId="16">
    <w:abstractNumId w:val="3"/>
  </w:num>
  <w:num w:numId="17">
    <w:abstractNumId w:val="8"/>
  </w:num>
  <w:num w:numId="18">
    <w:abstractNumId w:val="18"/>
  </w:num>
  <w:num w:numId="19">
    <w:abstractNumId w:val="21"/>
  </w:num>
  <w:num w:numId="20">
    <w:abstractNumId w:val="17"/>
  </w:num>
  <w:num w:numId="21">
    <w:abstractNumId w:val="7"/>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9A1"/>
    <w:rsid w:val="000237C1"/>
    <w:rsid w:val="00030178"/>
    <w:rsid w:val="00061FDF"/>
    <w:rsid w:val="0007470E"/>
    <w:rsid w:val="00077E57"/>
    <w:rsid w:val="000A0679"/>
    <w:rsid w:val="000C0C87"/>
    <w:rsid w:val="000C229B"/>
    <w:rsid w:val="000C5204"/>
    <w:rsid w:val="000E310F"/>
    <w:rsid w:val="000E6D5A"/>
    <w:rsid w:val="000F6BD7"/>
    <w:rsid w:val="00102E85"/>
    <w:rsid w:val="00104CA9"/>
    <w:rsid w:val="00121874"/>
    <w:rsid w:val="00143F4E"/>
    <w:rsid w:val="00146D0D"/>
    <w:rsid w:val="00150C04"/>
    <w:rsid w:val="00154177"/>
    <w:rsid w:val="00154C86"/>
    <w:rsid w:val="00157168"/>
    <w:rsid w:val="00183E32"/>
    <w:rsid w:val="001958E8"/>
    <w:rsid w:val="001A2033"/>
    <w:rsid w:val="001A6A53"/>
    <w:rsid w:val="001B3FD6"/>
    <w:rsid w:val="001B5DFC"/>
    <w:rsid w:val="001B7FC8"/>
    <w:rsid w:val="001C2AED"/>
    <w:rsid w:val="001C31AB"/>
    <w:rsid w:val="001D64FA"/>
    <w:rsid w:val="0020114D"/>
    <w:rsid w:val="00203D31"/>
    <w:rsid w:val="00214F20"/>
    <w:rsid w:val="00215386"/>
    <w:rsid w:val="00233585"/>
    <w:rsid w:val="002346EA"/>
    <w:rsid w:val="002446C6"/>
    <w:rsid w:val="002542D8"/>
    <w:rsid w:val="00255EF2"/>
    <w:rsid w:val="002721A4"/>
    <w:rsid w:val="002739A2"/>
    <w:rsid w:val="0028650C"/>
    <w:rsid w:val="00293228"/>
    <w:rsid w:val="002C6599"/>
    <w:rsid w:val="002E0746"/>
    <w:rsid w:val="002E38B9"/>
    <w:rsid w:val="003023EF"/>
    <w:rsid w:val="003170ED"/>
    <w:rsid w:val="003278B6"/>
    <w:rsid w:val="0035171F"/>
    <w:rsid w:val="00354F6B"/>
    <w:rsid w:val="00365E29"/>
    <w:rsid w:val="00371FB9"/>
    <w:rsid w:val="00382514"/>
    <w:rsid w:val="003A2807"/>
    <w:rsid w:val="003B4119"/>
    <w:rsid w:val="003C2C7D"/>
    <w:rsid w:val="003F6144"/>
    <w:rsid w:val="003F7E59"/>
    <w:rsid w:val="00405A89"/>
    <w:rsid w:val="004229EF"/>
    <w:rsid w:val="004346E6"/>
    <w:rsid w:val="00463010"/>
    <w:rsid w:val="00467788"/>
    <w:rsid w:val="004835C7"/>
    <w:rsid w:val="00496A5F"/>
    <w:rsid w:val="004B5543"/>
    <w:rsid w:val="004C5B1E"/>
    <w:rsid w:val="004D4140"/>
    <w:rsid w:val="004D7F60"/>
    <w:rsid w:val="005202CB"/>
    <w:rsid w:val="005220D5"/>
    <w:rsid w:val="00527EED"/>
    <w:rsid w:val="0053202A"/>
    <w:rsid w:val="00535485"/>
    <w:rsid w:val="00543A6E"/>
    <w:rsid w:val="00544A66"/>
    <w:rsid w:val="00552046"/>
    <w:rsid w:val="00561D46"/>
    <w:rsid w:val="00562E35"/>
    <w:rsid w:val="00571E81"/>
    <w:rsid w:val="00580402"/>
    <w:rsid w:val="00582E72"/>
    <w:rsid w:val="0058337A"/>
    <w:rsid w:val="00587ADD"/>
    <w:rsid w:val="0059005B"/>
    <w:rsid w:val="00594BEB"/>
    <w:rsid w:val="005967FD"/>
    <w:rsid w:val="005A29AF"/>
    <w:rsid w:val="005A2FE7"/>
    <w:rsid w:val="005B7CC2"/>
    <w:rsid w:val="005D0082"/>
    <w:rsid w:val="005D29E2"/>
    <w:rsid w:val="005D525D"/>
    <w:rsid w:val="005F64B9"/>
    <w:rsid w:val="005F761D"/>
    <w:rsid w:val="006116B0"/>
    <w:rsid w:val="00616020"/>
    <w:rsid w:val="00632EEA"/>
    <w:rsid w:val="00643BF3"/>
    <w:rsid w:val="00645B95"/>
    <w:rsid w:val="00646BD4"/>
    <w:rsid w:val="0064728C"/>
    <w:rsid w:val="00661BF4"/>
    <w:rsid w:val="00664B66"/>
    <w:rsid w:val="0067203C"/>
    <w:rsid w:val="00676B1B"/>
    <w:rsid w:val="006904AC"/>
    <w:rsid w:val="00696559"/>
    <w:rsid w:val="006A04D4"/>
    <w:rsid w:val="006C3FE0"/>
    <w:rsid w:val="006C549B"/>
    <w:rsid w:val="006E7468"/>
    <w:rsid w:val="006F6B1D"/>
    <w:rsid w:val="007741EF"/>
    <w:rsid w:val="007A196A"/>
    <w:rsid w:val="007A404C"/>
    <w:rsid w:val="007C10FA"/>
    <w:rsid w:val="007C2D9E"/>
    <w:rsid w:val="007D6E4F"/>
    <w:rsid w:val="00803BD4"/>
    <w:rsid w:val="00804EA5"/>
    <w:rsid w:val="008129A1"/>
    <w:rsid w:val="008216AF"/>
    <w:rsid w:val="00844F9C"/>
    <w:rsid w:val="008513F9"/>
    <w:rsid w:val="00862F82"/>
    <w:rsid w:val="0086590E"/>
    <w:rsid w:val="00871B48"/>
    <w:rsid w:val="00872B41"/>
    <w:rsid w:val="00880BB9"/>
    <w:rsid w:val="00883AD4"/>
    <w:rsid w:val="008A5DCE"/>
    <w:rsid w:val="008B2BEC"/>
    <w:rsid w:val="008C4DB3"/>
    <w:rsid w:val="008E5DA9"/>
    <w:rsid w:val="008F5E4D"/>
    <w:rsid w:val="00904248"/>
    <w:rsid w:val="00912485"/>
    <w:rsid w:val="00916F13"/>
    <w:rsid w:val="009320E6"/>
    <w:rsid w:val="00955F8A"/>
    <w:rsid w:val="00967437"/>
    <w:rsid w:val="00980837"/>
    <w:rsid w:val="00986C45"/>
    <w:rsid w:val="00995A9E"/>
    <w:rsid w:val="009B49B9"/>
    <w:rsid w:val="009F010C"/>
    <w:rsid w:val="00A12A19"/>
    <w:rsid w:val="00A17E30"/>
    <w:rsid w:val="00A34161"/>
    <w:rsid w:val="00A429CE"/>
    <w:rsid w:val="00A44254"/>
    <w:rsid w:val="00A46CC1"/>
    <w:rsid w:val="00A54DB4"/>
    <w:rsid w:val="00A85B03"/>
    <w:rsid w:val="00A962E4"/>
    <w:rsid w:val="00AA1FC5"/>
    <w:rsid w:val="00AA681C"/>
    <w:rsid w:val="00AB488B"/>
    <w:rsid w:val="00AD23A6"/>
    <w:rsid w:val="00AE7A2C"/>
    <w:rsid w:val="00AF7E5B"/>
    <w:rsid w:val="00B07AE9"/>
    <w:rsid w:val="00B17FBD"/>
    <w:rsid w:val="00B23096"/>
    <w:rsid w:val="00B350AD"/>
    <w:rsid w:val="00B775AE"/>
    <w:rsid w:val="00B83C9F"/>
    <w:rsid w:val="00BA0D9F"/>
    <w:rsid w:val="00BA23AF"/>
    <w:rsid w:val="00BB58C4"/>
    <w:rsid w:val="00BB7FCC"/>
    <w:rsid w:val="00BD09D6"/>
    <w:rsid w:val="00BD3B8C"/>
    <w:rsid w:val="00C249D9"/>
    <w:rsid w:val="00C24E5D"/>
    <w:rsid w:val="00C426E9"/>
    <w:rsid w:val="00C44B55"/>
    <w:rsid w:val="00C46279"/>
    <w:rsid w:val="00C546E9"/>
    <w:rsid w:val="00C56061"/>
    <w:rsid w:val="00C6322D"/>
    <w:rsid w:val="00C82C0E"/>
    <w:rsid w:val="00C83E64"/>
    <w:rsid w:val="00CC0242"/>
    <w:rsid w:val="00CC0B49"/>
    <w:rsid w:val="00CF138F"/>
    <w:rsid w:val="00CF2114"/>
    <w:rsid w:val="00CF42C4"/>
    <w:rsid w:val="00CF545A"/>
    <w:rsid w:val="00D02A5C"/>
    <w:rsid w:val="00D05C38"/>
    <w:rsid w:val="00D53839"/>
    <w:rsid w:val="00D81B9B"/>
    <w:rsid w:val="00D83832"/>
    <w:rsid w:val="00D84513"/>
    <w:rsid w:val="00D87B2E"/>
    <w:rsid w:val="00D9023D"/>
    <w:rsid w:val="00DA21B5"/>
    <w:rsid w:val="00DB3F46"/>
    <w:rsid w:val="00DC4B3B"/>
    <w:rsid w:val="00DE66DB"/>
    <w:rsid w:val="00DF11F8"/>
    <w:rsid w:val="00E01470"/>
    <w:rsid w:val="00E041CA"/>
    <w:rsid w:val="00E11535"/>
    <w:rsid w:val="00E13D2D"/>
    <w:rsid w:val="00E16C3C"/>
    <w:rsid w:val="00E2092A"/>
    <w:rsid w:val="00E26D7A"/>
    <w:rsid w:val="00E37CB1"/>
    <w:rsid w:val="00E46D26"/>
    <w:rsid w:val="00E56880"/>
    <w:rsid w:val="00E71535"/>
    <w:rsid w:val="00E71C40"/>
    <w:rsid w:val="00E75521"/>
    <w:rsid w:val="00E75717"/>
    <w:rsid w:val="00E75805"/>
    <w:rsid w:val="00E75C3D"/>
    <w:rsid w:val="00E76904"/>
    <w:rsid w:val="00E85E80"/>
    <w:rsid w:val="00E8613C"/>
    <w:rsid w:val="00E86EA4"/>
    <w:rsid w:val="00EA42D3"/>
    <w:rsid w:val="00EC23F5"/>
    <w:rsid w:val="00EC7A8E"/>
    <w:rsid w:val="00F06824"/>
    <w:rsid w:val="00F06993"/>
    <w:rsid w:val="00F267D4"/>
    <w:rsid w:val="00F3231E"/>
    <w:rsid w:val="00F42B51"/>
    <w:rsid w:val="00F63F40"/>
    <w:rsid w:val="00F665B4"/>
    <w:rsid w:val="00F823A3"/>
    <w:rsid w:val="00F84EE3"/>
    <w:rsid w:val="00FB10C2"/>
    <w:rsid w:val="00FB310C"/>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customXml/itemProps4.xml><?xml version="1.0" encoding="utf-8"?>
<ds:datastoreItem xmlns:ds="http://schemas.openxmlformats.org/officeDocument/2006/customXml" ds:itemID="{5F7377BE-9D27-4822-AFA6-21672B64A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Wesley Matthews</cp:lastModifiedBy>
  <cp:revision>5</cp:revision>
  <cp:lastPrinted>2021-09-10T11:32:00Z</cp:lastPrinted>
  <dcterms:created xsi:type="dcterms:W3CDTF">2021-09-10T11:27:00Z</dcterms:created>
  <dcterms:modified xsi:type="dcterms:W3CDTF">2021-09-14T15:19:00Z</dcterms:modified>
</cp:coreProperties>
</file>